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 xmlns:pic="http://schemas.openxmlformats.org/drawingml/2006/picture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60"/>
        <w:gridCol w:w="240"/>
        <w:gridCol w:w="2600"/>
        <w:gridCol w:w="240"/>
        <w:gridCol w:w="2040"/>
      </w:tblGrid>
      <w:tr>
        <w:tc>
          <w:tcPr>
            <w:tcW w:type="dxa" w:w="496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Name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Date</w:t>
            </w:r>
          </w:p>
        </w:tc>
        <w:tc>
          <w:tcPr>
            <w:tcW w:type="dxa" w:w="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</w:tc>
        <w:tc>
          <w:tcPr>
            <w:tcW w:type="dxa" w:w="2040"/>
            <w:tcBorders>
              <w:top w:val="none" w:color="FFFFFF" w:sz="0"/>
              <w:left w:val="none" w:color="FFFFFF" w:sz="0"/>
              <w:bottom w:val="single" w:color="868F8A" w:sz="8"/>
              <w:right w:val="none" w:color="FFFFFF" w:sz="0"/>
            </w:tcBorders>
            <w:tcMar>
              <w:top w:type="dxa" w:w="0"/>
              <w:left w:type="dxa" w:w="0"/>
              <w:bottom w:type="dxa" w:w="60"/>
              <w:right w:type="dxa" w:w="240"/>
            </w:tcMar>
          </w:tcPr>
          <w:p>
            <w:pPr>
              <w:spacing w:after="2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Period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780"/>
        <w:gridCol w:w="2300"/>
      </w:tblGrid>
      <w:tr>
        <w:trPr>
          <w:cantSplit/>
        </w:trPr>
        <w:tc>
          <w:tcPr>
            <w:tcW w:type="dxa" w:w="77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300"/>
              <w:left w:type="dxa" w:w="360"/>
              <w:bottom w:type="dxa" w:w="300"/>
              <w:right w:type="dxa" w:w="240"/>
            </w:tcMar>
          </w:tcPr>
          <w:p>
            <w:pPr>
              <w:keepNext w:val="false"/>
              <w:spacing w:after="8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Unit 4 · Topic 4.14 · Worksheet</w:t>
            </w:r>
          </w:p>
          <w:p>
            <w:pPr>
              <w:pStyle w:val="Title"/>
              <w:keepNext w:val="false"/>
              <w:spacing w:after="100" w:before="0" w:line="24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60"/>
                <w:szCs w:val="60"/>
              </w:rPr>
              <w:t xml:space="preserve">Hide and Seek</w:t>
            </w:r>
          </w:p>
          <w:p>
            <w:pPr>
              <w:keepNext w:val="false"/>
              <w:spacing w:after="1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2E3D39"/>
                <w:sz w:val="23"/>
                <w:szCs w:val="23"/>
              </w:rPr>
              <w:t xml:space="preserve">Track down targets one element at a time, count every look, and catch the searches that quit too soon.</w:t>
            </w:r>
          </w:p>
          <w:p>
            <w:pPr>
              <w:keepNext w:val="false"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About 30 minutes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9 questions 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18"/>
                <w:szCs w:val="18"/>
                <w:shd w:fill="FFFFFF" w:color="auto" w:val="clear"/>
              </w:rPr>
              <w:t xml:space="preserve"> Cumulative through 4.14 </w:t>
            </w:r>
          </w:p>
        </w:tc>
        <w:tc>
          <w:tcPr>
            <w:tcW w:type="dxa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E7C6B" w:color="auto" w:val="clear"/>
            <w:tcMar>
              <w:top w:type="dxa" w:w="200"/>
              <w:left w:type="dxa" w:w="240"/>
              <w:bottom w:type="dxa" w:w="200"/>
              <w:right w:type="dxa" w:w="240"/>
            </w:tcMar>
            <w:vAlign w:val="center"/>
          </w:tcPr>
          <w:p>
            <w:pPr>
              <w:keepNext w:val="false"/>
              <w:spacing w:after="40" w:before="0" w:line="30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pacing w:val="40"/>
                <w:sz w:val="16"/>
                <w:szCs w:val="16"/>
              </w:rPr>
              <w:t xml:space="preserve">TOPIC</w:t>
            </w:r>
          </w:p>
          <w:p>
            <w:pPr>
              <w:keepNext w:val="false"/>
              <w:spacing w:after="0" w:before="0" w:line="240" w:lineRule="auto"/>
              <w:jc w:val="center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64"/>
                <w:szCs w:val="64"/>
              </w:rPr>
              <w:t xml:space="preserve">4.14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1" name="Directions" descr="Directions" title="Direction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1" name="Directions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3F0FF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Directions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Work each puzzle in pencil. For code, write exactly what prints. A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2"/>
                <w:szCs w:val="22"/>
              </w:rPr>
              <w:t xml:space="preserve">comparison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is one check of an element against the target. Some puzzles include pieces you won't need.</w:t>
            </w:r>
          </w:p>
        </w:tc>
      </w:tr>
    </w:tbl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A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A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Warm up your brain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1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JVM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You are the Java Virtual Machine. Run this code in your head. What prints?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findIndex(int[] values, int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i = 0; i &lt; values.length;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(values[i] == target) { return i;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bins = {31, 18, 44, 18, 27};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System.out.println(findIndex(bins, 18) + " " + findIndex(bins, 40));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040"/>
              <w:gridCol w:w="5040"/>
            </w:tblGrid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A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1 -1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B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3 -1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C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18 -1</w:t>
                  </w:r>
                </w:p>
              </w:tc>
              <w:tc>
                <w:tcPr>
                  <w:tcW w:type="dxa" w:w="50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0"/>
                      <w:szCs w:val="20"/>
                      <w:shd w:fill="DDF5EE" w:color="auto" w:val="clear"/>
                    </w:rPr>
                    <w:t xml:space="preserve"> 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1 0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2" name="Think first" descr="Think first" title="Think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2" name="Think firs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9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7A5600"/>
                <w:spacing w:val="30"/>
                <w:sz w:val="17"/>
                <w:szCs w:val="17"/>
              </w:rPr>
              <w:t xml:space="preserve">Think first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3-by-4 grid of numbers doesn't contain your target. How many elements must a search check before it can say "not found"? Guess in the margin; question 2 settles it.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2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Pencil Check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A parking lot stores permit numbers in a 2D array.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locate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searches it row by row. For each call, write what it returns and how many comparisons it makes.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int[][] lot = { {12, 40, 7, 33},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{25, 18, 61, 9},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    {50, 7, 14, 2} 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String locate(int[][] grid, int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r = 0; r &lt; grid.length; r++)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for (int c = 0; c &lt; grid[r].length; c++)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if (grid[r][c] == target) { return "row " + r + ", col " + c;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"not found";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00"/>
              <w:gridCol w:w="3600"/>
              <w:gridCol w:w="2280"/>
            </w:tblGrid>
            <w:tr>
              <w:trPr>
                <w:cantSplit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Call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Returns</w:t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Comparisons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locate(lot, 12)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locate(lot, 33)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locate(lot, 61)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locate(lot, 7)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locate(lot, 2)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4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locate(lot, 80)</w:t>
                  </w:r>
                </w:p>
              </w:tc>
              <w:tc>
                <w:tcPr>
                  <w:tcW w:type="dxa" w:w="36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2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3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You're the Compiler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snippet uses the array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below. Decide whether it compiles. If it does, write what it prints, or say that it crashes. If it doesn't compile, say why.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a = {4, 9, 2};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5800"/>
              <w:gridCol w:w="1300"/>
              <w:gridCol w:w="2980"/>
            </w:tblGrid>
            <w:tr>
              <w:trPr>
                <w:cantSplit/>
              </w:trPr>
              <w:tc>
                <w:tcPr>
                  <w:tcW w:type="dxa" w:w="5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Snippet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Compiles?</w:t>
                  </w:r>
                </w:p>
              </w:tc>
              <w:tc>
                <w:tcPr>
                  <w:tcW w:type="dxa" w:w="2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Output, crash, or why not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i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 &lt; a.length &amp;&amp; a[i] != 2)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    i++;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System.out.println(i);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i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(a[i] != 5 &amp;&amp; i &lt; a.length)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    i++;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System.out.println(i);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i = 0;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while (i &lt; a.length &amp;&amp; a[i] != 5) {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    i++;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System.out.println(i);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58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spot = a.indexOf(9);</w:t>
                  </w:r>
                </w:p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System.out.println(spot);</w:t>
                  </w:r>
                </w:p>
              </w:tc>
              <w:tc>
                <w:tcPr>
                  <w:tcW w:type="dxa" w:w="13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29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3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3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In a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while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search, put the index check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before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the element check: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 &lt; list.length &amp;&amp; list[i] != target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Java skips the right side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&amp;&amp;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when the left side is false, so the guard protects the array access.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B · 3 puzzles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B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Puzzles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4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Code Tiles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lastIndexOf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should search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3"/>
                <w:szCs w:val="23"/>
              </w:rPr>
              <w:t xml:space="preserve">from the end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return the index of the </w:t>
            </w:r>
            <w:r>
              <w:rPr>
                <w:rFonts w:ascii="Atkinson Hyperlegible Next" w:cs="Atkinson Hyperlegible Next" w:eastAsia="Atkinson Hyperlegible Next" w:hAnsi="Atkinson Hyperlegible Next"/>
                <w:i/>
                <w:iCs/>
                <w:color w:val="1F2B28"/>
                <w:sz w:val="23"/>
                <w:szCs w:val="23"/>
              </w:rPr>
              <w:t xml:space="preserve">last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copy of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target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if it isn't there. Put tiles inside the method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the target output. Two tiles are decoys.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lastIndexOf(int[] values, int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// your tiles go here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nums = {7, 5, 8, 5};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System.out.println(lastIndexOf(nums, 5));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System.out.println(lastIndexOf(nums, 7));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System.out.println(lastIndexOf(nums, 9));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990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0"/>
            </w:tblGrid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return -1;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values.length - 1; i &gt;= 0; i--) {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if (values[i] == target) { return i; 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else { return -1; }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0"/>
                  <w:tcBorders>
                    <w:top w:val="single" w:color="E2B53A" w:sz="8"/>
                    <w:left w:val="single" w:color="E2B53A" w:sz="8"/>
                    <w:bottom w:val="single" w:color="E2B53A" w:sz="8"/>
                    <w:right w:val="single" w:color="E2B53A" w:sz="8"/>
                  </w:tcBorders>
                  <w:shd w:fill="FFF6D9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for (int i = values.length - 1; i &gt; 0; i--) {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Target output</w:t>
                  </w:r>
                </w:p>
              </w:tc>
            </w:tr>
            <w:tr>
              <w:trPr>
                <w:cantSplit/>
                <w:trHeight w:val="26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3</w:t>
                  </w:r>
                </w:p>
              </w:tc>
            </w:tr>
            <w:tr>
              <w:trPr>
                <w:cantSplit/>
                <w:trHeight w:val="26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0</w:t>
                  </w:r>
                </w:p>
              </w:tc>
            </w:tr>
            <w:tr>
              <w:trPr>
                <w:cantSplit/>
                <w:trHeight w:val="260" w:hRule="atLeast"/>
              </w:trPr>
              <w:tc>
                <w:tcPr>
                  <w:tcW w:type="dxa" w:w="100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-1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162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Your tiles, in order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5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Snippet Pool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Fill each numbered hole with a snippet from the pool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main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Not every snippet is used.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import java.util.ArrayList;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find(ArrayList&lt;String&gt; names, String target)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i = 0; i &lt;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(1)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 i++) {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(2)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) { return i;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bdr w:val="single" w:sz="6" w:space="0" w:color="868F8A"/>
                      <w:color w:val="8A9792"/>
                      <w:sz w:val="18"/>
                      <w:szCs w:val="18"/>
                      <w:shd w:fill="FFFFFF" w:color="auto" w:val="clear"/>
                    </w:rPr>
                    <w:t xml:space="preserve">      (3)     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ArrayList&lt;String&gt; crew = new ArrayList&lt;String&gt;();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crew.add("Kim");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crew.add("Omar");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crew.add("Lena");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crew.add("Ty");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System.out.println(find(crew, new String("Omar")));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System.out.println(find(crew, new String("Ty")));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System.out.println(find(crew, "Zed"));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1D4F9E"/>
                <w:spacing w:val="30"/>
                <w:sz w:val="17"/>
                <w:szCs w:val="17"/>
              </w:rPr>
              <w:t xml:space="preserve">The pool</w:t>
            </w:r>
          </w:p>
          <w:p>
            <w:pPr>
              <w:keepNext w:val="false"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4F5D58"/>
                <w:sz w:val="19"/>
                <w:szCs w:val="19"/>
              </w:rPr>
              <w:t xml:space="preserve">Each snippet can be used only once, and not every snippet is needed.</w:t>
            </w:r>
          </w:p>
          <w:tbl>
            <w:tblPr>
              <w:tblW w:type="dxa" w:w="9810"/>
              <w:tblCellSpacing w:w="45" w:type="dxa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shd w:fill="E3F0FF" w:color="auto" w:val="clear"/>
              <w:tblLayout w:type="fixed"/>
            </w:tblPr>
            <w:tblGrid>
              <w:gridCol w:w="4905"/>
              <w:gridCol w:w="4905"/>
            </w:tblGrid>
            <w:tr>
              <w:trPr>
                <w:cantSplit/>
              </w:trPr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crew.size()</w:t>
                  </w:r>
                </w:p>
              </w:tc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names.length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names.size() - 1</w:t>
                  </w:r>
                </w:p>
              </w:tc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names.get(i).equals(target)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names.size()</w:t>
                  </w:r>
                </w:p>
              </w:tc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names.get(i) == target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type="dxa" w:w="4905"/>
                  <w:tcBorders>
                    <w:top w:val="single" w:color="7DA7E8" w:sz="8"/>
                    <w:left w:val="single" w:color="7DA7E8" w:sz="8"/>
                    <w:bottom w:val="single" w:color="7DA7E8" w:sz="8"/>
                    <w:right w:val="single" w:color="7DA7E8" w:sz="8"/>
                  </w:tcBorders>
                  <w:shd w:fill="FFFFFF" w:color="auto" w:val="clear"/>
                  <w:tcMar>
                    <w:top w:type="dxa" w:w="90"/>
                    <w:left w:type="dxa" w:w="140"/>
                    <w:bottom w:type="dxa" w:w="90"/>
                    <w:right w:type="dxa" w:w="140"/>
                  </w:tcMar>
                  <w:vAlign w:val="center"/>
                </w:tcPr>
                <w:p>
                  <w:pPr>
                    <w:keepNext w:val="false"/>
                    <w:spacing w:after="0" w:before="0" w:line="260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19"/>
                      <w:szCs w:val="19"/>
                    </w:rPr>
                    <w:t xml:space="preserve">-1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4" name="Fair question" descr="Fair question" title="Fair questi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Fair question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DF5EE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Fair question</w:t>
            </w:r>
          </w:p>
          <w:p>
            <w:pPr>
              <w:keepNext/>
              <w:spacing w:after="6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4"/>
                <w:szCs w:val="24"/>
              </w:rPr>
              <w:t xml:space="preserve">Then why does == sometimes work on strings?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Java may let two identical string literals, like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"Zed"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and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"Zed"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share one object, so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==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can be true by luck.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new String(...)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always makes a new object. A search that works only by luck is worse than one that always fails, so always use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equals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6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Match-Up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Each version below changes one thing in this program. Match each version to what it prints, from the list. Each output is used once.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count;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search(int[] v, int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count = 0;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i = 0; i &lt; v.length;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count++;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(v[i] == target) { return i;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nums = {4, 7, 4, 1};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 spot = search(nums, 4);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System.out.println(spot + " " + count);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200"/>
              <w:gridCol w:w="6680"/>
              <w:gridCol w:w="2200"/>
            </w:tblGrid>
            <w:tr>
              <w:trPr>
                <w:cantSplit/>
              </w:trPr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Version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The one change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0E7C6B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FFFFFF"/>
                      <w:sz w:val="18"/>
                      <w:szCs w:val="18"/>
                    </w:rPr>
                    <w:t xml:space="preserve">Prints</w:t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1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None: run it as written.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2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The loop header becomes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for (int i = v.length - 1; i &gt;= 0; i--)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3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count++;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moves to the line just after the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if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statement.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FFFFF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type="dxa" w:w="1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olor w:val="1F2B28"/>
                      <w:sz w:val="21"/>
                      <w:szCs w:val="21"/>
                    </w:rPr>
                    <w:t xml:space="preserve">4</w:t>
                  </w:r>
                </w:p>
              </w:tc>
              <w:tc>
                <w:tcPr>
                  <w:tcW w:type="dxa" w:w="668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252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main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calls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search(nums, 9)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1"/>
                      <w:szCs w:val="21"/>
                    </w:rPr>
                    <w:t xml:space="preserve"> instead.</w:t>
                  </w:r>
                </w:p>
              </w:tc>
              <w:tc>
                <w:tcPr>
                  <w:tcW w:type="dxa" w:w="2200"/>
                  <w:tcBorders>
                    <w:top w:val="single" w:color="C9D3CF" w:sz="6"/>
                    <w:left w:val="single" w:color="C9D3CF" w:sz="6"/>
                    <w:bottom w:val="single" w:color="C9D3CF" w:sz="6"/>
                    <w:right w:val="single" w:color="C9D3CF" w:sz="6"/>
                  </w:tcBorders>
                  <w:shd w:fill="F6F8F7" w:color="auto" w:val="clear"/>
                  <w:tcMar>
                    <w:top w:type="dxa" w:w="60"/>
                    <w:left w:type="dxa" w:w="120"/>
                    <w:bottom w:type="dxa" w:w="60"/>
                    <w:right w:type="dxa" w:w="12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P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2 2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Q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-1 4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R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0 1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    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S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0 0</w:t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0B5A4D"/>
                <w:spacing w:val="30"/>
                <w:sz w:val="17"/>
                <w:szCs w:val="17"/>
              </w:rPr>
              <w:t xml:space="preserve">Part C · 3 questions</w:t>
            </w:r>
          </w:p>
          <w:p>
            <w:pPr>
              <w:pStyle w:val="Heading1"/>
              <w:keepNext w:val="false"/>
              <w:spacing w:after="40" w:before="0" w:line="300" w:lineRule="auto"/>
            </w:pP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FFFFFF"/>
                <w:sz w:val="34"/>
                <w:szCs w:val="34"/>
                <w:shd w:fill="0E7C6B" w:color="auto" w:val="clear"/>
              </w:rPr>
              <w:t xml:space="preserve">  C  </w:t>
            </w:r>
            <w:r>
              <w:rPr>
                <w:rFonts w:ascii="Atkinson Hyperlegible Next ExtraBold" w:cs="Atkinson Hyperlegible Next ExtraBold" w:eastAsia="Atkinson Hyperlegible Next ExtraBold" w:hAnsi="Atkinson Hyperlegible Next ExtraBold"/>
                <w:color w:val="1F2B28"/>
                <w:sz w:val="34"/>
                <w:szCs w:val="34"/>
              </w:rPr>
              <w:t xml:space="preserve">   Catch the mistake</w:t>
            </w:r>
          </w:p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7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One-Token Fix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program should print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, then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It prints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 and then crashes with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2"/>
                <w:szCs w:val="22"/>
              </w:rPr>
              <w:t xml:space="preserve">ArrayIndexOutOfBoundsException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. Change exactly one token to fix it.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1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find(int[] codes, int w)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2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i = 0; i &lt;= codes.length;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3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(codes[i] == w) { return i;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4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5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6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7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8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codes = {3, 8, 6, 1};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 9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System.out.println(find(codes, 8));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8A9792"/>
                      <w:sz w:val="20"/>
                      <w:szCs w:val="20"/>
                    </w:rPr>
                    <w:t xml:space="preserve">10 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System.out.println(find(codes, 5));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Line, old token, new token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0"/>
        <w:gridCol w:w="9180"/>
      </w:tblGrid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220"/>
              <w:bottom w:type="dxa" w:w="160"/>
              <w:right w:type="dxa" w:w="0"/>
            </w:tcMar>
          </w:tcPr>
          <w:p>
            <w:pPr>
              <w:keepNext w:val="false"/>
              <w:spacing w:after="0" w:before="0" w:line="300" w:lineRule="auto"/>
            </w:pPr>
            <w:r>
              <w:drawing>
                <wp:inline distT="0" distB="0" distL="0" distR="0">
                  <wp:extent cx="342900" cy="342900"/>
                  <wp:effectExtent t="0" r="0" b="0" l="0"/>
                  <wp:docPr id="105" name="Watch out" descr="Watch out" title="Watch ou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5" name="Watch out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1DD" w:color="auto" w:val="clear"/>
            <w:tcMar>
              <w:top w:type="dxa" w:w="180"/>
              <w:left w:type="dxa" w:w="120"/>
              <w:bottom w:type="dxa" w:w="180"/>
              <w:right w:type="dxa" w:w="240"/>
            </w:tcMar>
          </w:tcPr>
          <w:p>
            <w:pPr>
              <w:keepNext/>
              <w:spacing w:after="4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8A4B0F"/>
                <w:spacing w:val="30"/>
                <w:sz w:val="17"/>
                <w:szCs w:val="17"/>
              </w:rPr>
              <w:t xml:space="preserve">Watch out</w:t>
            </w:r>
          </w:p>
          <w:p>
            <w:pPr>
              <w:keepNext/>
              <w:spacing w:after="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A search can hand you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-1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Check the result before you use it as an index: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codes[find(codes, 5)]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asks for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codes[-1]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, which throws an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ArrayIndexOutOfBoundsException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 Test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if (spot != -1)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first.</w:t>
            </w:r>
          </w:p>
        </w:tc>
      </w:tr>
    </w:tbl>
    <w:p>
      <w:pPr>
        <w:keepNext w:val="false"/>
        <w:spacing w:after="20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8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Two Truths and a Lie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This search looks reasonable: if it matches, say where; otherwise, say not found. Two of the claims are true and one is a lie. Circle the lie, then rewrite it so it's true.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</w:trPr>
              <w:tc>
                <w:tcPr>
                  <w:tcW w:type="dxa" w:w="10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EEF3F1" w:color="auto" w:val="clear"/>
                  <w:tcMar>
                    <w:top w:type="dxa" w:w="140"/>
                    <w:left w:type="dxa" w:w="240"/>
                    <w:bottom w:type="dxa" w:w="140"/>
                    <w:right w:type="dxa" w:w="240"/>
                  </w:tcMar>
                </w:tcPr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public static int find(int[] v, int target)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for (int i = 0; i &lt; v.length; i++)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if (v[i] == target) { return i; } else {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    return -1;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}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// in main</w:t>
                  </w:r>
                </w:p>
                <w:p>
                  <w:pPr>
                    <w:keepNext w:val="false"/>
                    <w:spacing w:after="0" w:before="0" w:line="276" w:lineRule="auto"/>
                  </w:pP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0"/>
                      <w:szCs w:val="20"/>
                    </w:rPr>
                    <w:t xml:space="preserve">int[] tags = {21, 35, 48, 35};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1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find(tags, 21)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0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6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find(tags, 48)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returns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2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.</w:t>
            </w:r>
          </w:p>
          <w:p>
            <w:pPr>
              <w:keepNext w:val="false"/>
              <w:spacing w:after="120" w:before="0" w:line="300" w:lineRule="auto"/>
              <w:ind w:left="240" w:right="0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0E7C6B"/>
                <w:sz w:val="22"/>
                <w:szCs w:val="22"/>
              </w:rPr>
              <w:t xml:space="preserve">• 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1F2B28"/>
                <w:sz w:val="22"/>
                <w:szCs w:val="22"/>
              </w:rPr>
              <w:t xml:space="preserve">3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 No matter the target, </w:t>
            </w:r>
            <w:r>
              <w:rPr>
                <w:rFonts w:ascii="Atkinson Hyperlegible Mono" w:cs="Atkinson Hyperlegible Mono" w:eastAsia="Atkinson Hyperlegible Mono" w:hAnsi="Atkinson Hyperlegible Mono"/>
                <w:color w:val="1F2B28"/>
                <w:sz w:val="21"/>
                <w:szCs w:val="21"/>
              </w:rPr>
              <w:t xml:space="preserve">find</w:t>
            </w: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> compares only one element.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080"/>
            </w:tblGrid>
            <w:tr>
              <w:trPr>
                <w:cantSplit/>
                <w:trHeight w:val="960" w:hRule="atLeast"/>
              </w:trPr>
              <w:tc>
                <w:tcPr>
                  <w:tcW w:type="dxa" w:w="10080"/>
                  <w:tcBorders>
                    <w:top w:val="single" w:color="868F8A" w:sz="8"/>
                    <w:left w:val="single" w:color="868F8A" w:sz="8"/>
                    <w:bottom w:val="single" w:color="868F8A" w:sz="8"/>
                    <w:right w:val="single" w:color="868F8A" w:sz="8"/>
                  </w:tcBorders>
                  <w:shd w:fill="FFFFFF" w:color="auto" w:val="clear"/>
                  <w:tcMar>
                    <w:top w:type="dxa" w:w="100"/>
                    <w:left w:type="dxa" w:w="200"/>
                    <w:bottom w:type="dxa" w:w="100"/>
                    <w:right w:type="dxa" w:w="20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4F5D58"/>
                      <w:spacing w:val="30"/>
                      <w:sz w:val="17"/>
                      <w:szCs w:val="17"/>
                    </w:rPr>
                    <w:t xml:space="preserve">The lie, rewritten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spacing w:after="80" w:before="12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olor w:val="FFFFFF"/>
                <w:sz w:val="22"/>
                <w:szCs w:val="22"/>
                <w:shd w:fill="0E7C6B" w:color="auto" w:val="clear"/>
              </w:rPr>
              <w:t xml:space="preserve"> 9 </w:t>
            </w:r>
            <w:r>
              <w:rPr>
                <w:rFonts w:ascii="Atkinson Hyperlegible Next" w:cs="Atkinson Hyperlegible Next" w:eastAsia="Atkinson Hyperlegible Next" w:hAnsi="Atkinson Hyperlegible Next"/>
                <w:b/>
                <w:bCs/>
                <w:caps/>
                <w:color w:val="4F5D58"/>
                <w:spacing w:val="30"/>
                <w:sz w:val="17"/>
                <w:szCs w:val="17"/>
              </w:rPr>
              <w:t xml:space="preserve">   Face-Off</w:t>
            </w:r>
          </w:p>
          <w:p>
            <w:pPr>
              <w:keepNext w:val="false"/>
              <w:spacing w:after="120" w:before="0" w:line="30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3"/>
                <w:szCs w:val="23"/>
              </w:rPr>
              <w:t xml:space="preserve">Tonight: Front-to-Back Search and Back-to-Front Search argue about who's the better seeker. Fill in the blanks.</w:t>
            </w:r>
          </w:p>
          <w:tbl>
            <w:tblPr>
              <w:tblW w:type="dxa" w:w="1008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000"/>
              <w:gridCol w:w="8080"/>
            </w:tblGrid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Front-to-Back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start at index 0. When a value appears twice, I report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copy.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Back-to-Front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I start at index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and count down while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i &gt;= 0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. So I report the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copy.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Front-to-Back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Start at </w:t>
                  </w:r>
                  <w:r>
                    <w:rPr>
                      <w:rFonts w:ascii="Atkinson Hyperlegible Mono" w:cs="Atkinson Hyperlegible Mono" w:eastAsia="Atkinson Hyperlegible Mono" w:hAnsi="Atkinson Hyperlegible Mono"/>
                      <w:color w:val="1F2B28"/>
                      <w:sz w:val="21"/>
                      <w:szCs w:val="21"/>
                    </w:rPr>
                    <w:t xml:space="preserve">length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instead and you crash on your very first look.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2E6FD0"/>
                      <w:spacing w:val="20"/>
                      <w:sz w:val="17"/>
                      <w:szCs w:val="17"/>
                    </w:rPr>
                    <w:t xml:space="preserve">Back-to-Front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single" w:color="DCE3E0" w:sz="4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At least I'm honest when the target isn't there. In an array of 5, I make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comparisons.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0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0"/>
                    <w:bottom w:type="dxa" w:w="80"/>
                    <w:right w:type="dxa" w:w="16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b/>
                      <w:bCs/>
                      <w:caps/>
                      <w:color w:val="0E7C6B"/>
                      <w:spacing w:val="20"/>
                      <w:sz w:val="17"/>
                      <w:szCs w:val="17"/>
                    </w:rPr>
                    <w:t xml:space="preserve">Front-to-Back</w:t>
                  </w:r>
                </w:p>
              </w:tc>
              <w:tc>
                <w:tcPr>
                  <w:tcW w:type="dxa" w:w="80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20"/>
                    <w:bottom w:type="dxa" w:w="80"/>
                    <w:right w:type="dxa" w:w="0"/>
                  </w:tcMar>
                </w:tcPr>
                <w:p>
                  <w:pPr>
                    <w:keepNext w:val="false"/>
                    <w:spacing w:after="0" w:before="0" w:line="300" w:lineRule="auto"/>
                  </w:pP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So do I. Neither of us can say "not found" until we've checked 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8A9792"/>
                      <w:sz w:val="22"/>
                      <w:szCs w:val="22"/>
                    </w:rPr>
                    <w:t xml:space="preserve">_________</w:t>
                  </w:r>
                  <w:r>
                    <w:rPr>
                      <w:rFonts w:ascii="Atkinson Hyperlegible Next" w:cs="Atkinson Hyperlegible Next" w:eastAsia="Atkinson Hyperlegible Next" w:hAnsi="Atkinson Hyperlegible Next"/>
                      <w:color w:val="1F2B28"/>
                      <w:sz w:val="22"/>
                      <w:szCs w:val="22"/>
                    </w:rPr>
                    <w:t xml:space="preserve"> element.</w:t>
                  </w:r>
                </w:p>
              </w:tc>
            </w:tr>
          </w:tbl>
          <w:p>
            <w:pPr>
              <w:keepNext w:val="false"/>
              <w:spacing w:after="100" w:before="0" w:line="120" w:lineRule="auto"/>
            </w:pPr>
            <w:r>
              <w:rPr>
                <w:rFonts w:ascii="Atkinson Hyperlegible Next" w:cs="Atkinson Hyperlegible Next" w:eastAsia="Atkinson Hyperlegible Next" w:hAnsi="Atkinson Hyperlegible Next"/>
                <w:color w:val="1F2B28"/>
                <w:sz w:val="22"/>
                <w:szCs w:val="22"/>
              </w:rPr>
              <w:t xml:space="preserve"/>
            </w:r>
          </w:p>
          <w:p>
            <w:pPr>
              <w:spacing w:before="0" w:after="0" w:line="20" w:lineRule="exact"/>
            </w:pPr>
          </w:p>
        </w:tc>
      </w:tr>
    </w:tbl>
    <w:p>
      <w:pPr>
        <w:keepNext w:val="false"/>
        <w:spacing w:after="12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p>
      <w:pPr>
        <w:keepNext w:val="false"/>
        <w:spacing w:after="240" w:before="0" w:line="120" w:lineRule="auto"/>
      </w:pPr>
      <w:r>
        <w:rPr>
          <w:rFonts w:ascii="Atkinson Hyperlegible Next" w:cs="Atkinson Hyperlegible Next" w:eastAsia="Atkinson Hyperlegible Next" w:hAnsi="Atkinson Hyperlegible Next"/>
          <w:color w:val="1F2B28"/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260" w:right="1080" w:bottom="1000" w:left="1080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300" w:lineRule="auto"/>
    </w:pP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Hopper study guides</w:t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Page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t xml:space="preserve"> of </w:t>
    </w:r>
    <w:r>
      <w:rPr>
        <w:rFonts w:ascii="Atkinson Hyperlegible Next" w:cs="Atkinson Hyperlegible Next" w:eastAsia="Atkinson Hyperlegible Next" w:hAnsi="Atkinson Hyperlegible Next"/>
        <w:color w:val="4F5D5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 w:before="0" w:line="300" w:lineRule="auto"/>
    </w:pPr>
    <w:r>
      <w:drawing>
        <wp:inline distT="0" distB="0" distL="0" distR="0">
          <wp:extent cx="990600" cy="247650"/>
          <wp:effectExtent t="0" r="0" b="0" l="0"/>
          <wp:docPr id="1" name="Hopper" descr="Hopper logo" title="Hopp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247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Atkinson Hyperlegible Next" w:cs="Atkinson Hyperlegible Next" w:eastAsia="Atkinson Hyperlegible Next" w:hAnsi="Atkinson Hyperlegible Next"/>
        <w:color w:val="4F5D58"/>
        <w:sz w:val="17"/>
        <w:szCs w:val="17"/>
      </w:rPr>
      <w:t xml:space="preserve">AP CSA  ·  4.14 Searching Algorithms  ·  Worksheet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tkinson Hyperlegible Next" w:cs="Atkinson Hyperlegible Next" w:eastAsia="Atkinson Hyperlegible Next" w:hAnsi="Atkinson Hyperlegible Next"/>
        <w:color w:val="1F2B2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60"/>
      <w:szCs w:val="60"/>
    </w:rPr>
  </w:style>
  <w:style w:type="paragraph" w:styleId="Heading1">
    <w:name w:val="Heading 1"/>
    <w:basedOn w:val="Normal"/>
    <w:next w:val="Normal"/>
    <w:qFormat/>
    <w:pPr>
      <w:spacing w:after="0" w:before="0"/>
      <w:outlineLvl w:val="0"/>
    </w:pPr>
    <w:rPr>
      <w:rFonts w:ascii="Atkinson Hyperlegible Next ExtraBold" w:cs="Atkinson Hyperlegible Next ExtraBold" w:eastAsia="Atkinson Hyperlegible Next ExtraBold" w:hAnsi="Atkinson Hyperlegible Next ExtraBold"/>
      <w:color w:val="1F2B28"/>
      <w:sz w:val="34"/>
      <w:szCs w:val="34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Atkinson Hyperlegible Next" w:cs="Atkinson Hyperlegible Next" w:eastAsia="Atkinson Hyperlegible Next" w:hAnsi="Atkinson Hyperlegible Next"/>
      <w:b/>
      <w:bCs/>
      <w:color w:val="1F2B28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f9d8222dd3947665a779b6c901f49bd501bb4ee.png"/><Relationship Id="rId10" Type="http://schemas.openxmlformats.org/officeDocument/2006/relationships/image" Target="media/14e4b03af2121df05b63202631f10d60c275e6be.png"/><Relationship Id="rId11" Type="http://schemas.openxmlformats.org/officeDocument/2006/relationships/image" Target="media/d582e3efd6c909caddfd0399340b0afff56adaee.png"/><Relationship Id="rId12" Type="http://schemas.openxmlformats.org/officeDocument/2006/relationships/fontTable" Target="fontTable.xml"/><Relationship Id="rId101" Type="http://schemas.openxmlformats.org/officeDocument/2006/relationships/image" Target="media/fair-question.png"/><Relationship Id="rId102" Type="http://schemas.openxmlformats.org/officeDocument/2006/relationships/image" Target="media/think-first.png"/><Relationship Id="rId103" Type="http://schemas.openxmlformats.org/officeDocument/2006/relationships/image" Target="media/pencil-check.png"/><Relationship Id="rId104" Type="http://schemas.openxmlformats.org/officeDocument/2006/relationships/image" Target="media/face-off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484fd92eea5ef2dfa6bf37031ab5b00bdd5180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Hide and Seek — Worksheet</dc:title>
  <dc:creator>Hopper</dc:creator>
  <dc:description>Hopper worksheet template</dc:description>
  <cp:lastModifiedBy>Un-named</cp:lastModifiedBy>
  <cp:revision>1</cp:revision>
  <dcterms:created xsi:type="dcterms:W3CDTF">2026-10-15T16:13:25.905Z</dcterms:created>
  <dcterms:modified xsi:type="dcterms:W3CDTF">2026-10-15T16:13:25.905Z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