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60"/>
        <w:gridCol w:w="240"/>
        <w:gridCol w:w="2600"/>
        <w:gridCol w:w="240"/>
        <w:gridCol w:w="2040"/>
      </w:tblGrid>
      <w:tr>
        <w:tc>
          <w:tcPr>
            <w:tcW w:type="dxa" w:w="496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Name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60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Date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04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Period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780"/>
        <w:gridCol w:w="2300"/>
      </w:tblGrid>
      <w:tr>
        <w:trPr>
          <w:cantSplit/>
        </w:trPr>
        <w:tc>
          <w:tcPr>
            <w:tcW w:type="dxa" w:w="7780"/>
            <w:tcBorders>
              <w:top w:val="none" w:color="FFFFFF" w:sz="0"/>
              <w:left w:val="none" w:color="FFFFFF" w:sz="0"/>
              <w:bottom w:val="none" w:color="FFFFFF" w:sz="0"/>
              <w:right w:val="none" w:color="FFFFFF" w:sz="0"/>
            </w:tcBorders>
            <w:shd w:fill="DDF5EE" w:color="auto" w:val="clear"/>
            <w:tcMar>
              <w:top w:type="dxa" w:w="300"/>
              <w:left w:type="dxa" w:w="360"/>
              <w:bottom w:type="dxa" w:w="300"/>
              <w:right w:type="dxa" w:w="240"/>
            </w:tcMar>
          </w:tcPr>
          <w:p>
            <w:pPr>
              <w:keepNext w:val="false"/>
              <w:spacing w:after="8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Unit 4 · Topic 4.10 · Worksheet</w:t>
            </w:r>
          </w:p>
          <w:p>
            <w:pPr>
              <w:pStyle w:val="Title"/>
              <w:keepNext w:val="false"/>
              <w:spacing w:after="100" w:before="0" w:line="240" w:lineRule="auto"/>
            </w:pPr>
            <w:r>
              <w:rPr>
                <w:rFonts w:ascii="Atkinson Hyperlegible Next ExtraBold" w:cs="Atkinson Hyperlegible Next ExtraBold" w:eastAsia="Atkinson Hyperlegible Next ExtraBold" w:hAnsi="Atkinson Hyperlegible Next ExtraBold"/>
                <w:color w:val="1F2B28"/>
                <w:sz w:val="60"/>
                <w:szCs w:val="60"/>
              </w:rPr>
              <w:t xml:space="preserve">List Surgery</w:t>
            </w:r>
          </w:p>
          <w:p>
            <w:pPr>
              <w:keepNext w:val="false"/>
              <w:spacing w:after="160" w:before="0" w:line="300" w:lineRule="auto"/>
            </w:pPr>
            <w:r>
              <w:rPr>
                <w:rFonts w:ascii="Atkinson Hyperlegible Next" w:cs="Atkinson Hyperlegible Next" w:eastAsia="Atkinson Hyperlegible Next" w:hAnsi="Atkinson Hyperlegible Next"/>
                <w:color w:val="2E3D39"/>
                <w:sz w:val="23"/>
                <w:szCs w:val="23"/>
              </w:rPr>
              <w:t xml:space="preserve">Count, compare, cut, insert, and flip ArrayLists without dropping a single element.</w:t>
            </w:r>
          </w:p>
          <w:p>
            <w:pPr>
              <w:keepNext w:val="false"/>
              <w:spacing w:after="0" w:before="0" w:line="300" w:lineRule="auto"/>
            </w:pPr>
            <w:r>
              <w:rPr>
                <w:rFonts w:ascii="Atkinson Hyperlegible Next" w:cs="Atkinson Hyperlegible Next" w:eastAsia="Atkinson Hyperlegible Next" w:hAnsi="Atkinson Hyperlegible Next"/>
                <w:b/>
                <w:bCs/>
                <w:color w:val="1F2B28"/>
                <w:sz w:val="18"/>
                <w:szCs w:val="18"/>
                <w:shd w:fill="FFFFFF" w:color="auto" w:val="clear"/>
              </w:rPr>
              <w:t xml:space="preserve"> About 30 minutes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9 questions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Cumulative through 4.10 </w:t>
            </w:r>
          </w:p>
        </w:tc>
        <w:tc>
          <w:tcPr>
            <w:tcW w:type="dxa" w:w="2300"/>
            <w:tcBorders>
              <w:top w:val="none" w:color="FFFFFF" w:sz="0"/>
              <w:left w:val="none" w:color="FFFFFF" w:sz="0"/>
              <w:bottom w:val="none" w:color="FFFFFF" w:sz="0"/>
              <w:right w:val="none" w:color="FFFFFF" w:sz="0"/>
            </w:tcBorders>
            <w:shd w:fill="0E7C6B" w:color="auto" w:val="clear"/>
            <w:tcMar>
              <w:top w:type="dxa" w:w="200"/>
              <w:left w:type="dxa" w:w="240"/>
              <w:bottom w:type="dxa" w:w="200"/>
              <w:right w:type="dxa" w:w="240"/>
            </w:tcMar>
            <w:vAlign w:val="center"/>
          </w:tcPr>
          <w:p>
            <w:pPr>
              <w:keepNext w:val="false"/>
              <w:spacing w:after="40" w:before="0" w:line="300" w:lineRule="auto"/>
              <w:jc w:val="center"/>
            </w:pPr>
            <w:r>
              <w:rPr>
                <w:rFonts w:ascii="Atkinson Hyperlegible Next" w:cs="Atkinson Hyperlegible Next" w:eastAsia="Atkinson Hyperlegible Next" w:hAnsi="Atkinson Hyperlegible Next"/>
                <w:b/>
                <w:bCs/>
                <w:color w:val="FFFFFF"/>
                <w:spacing w:val="40"/>
                <w:sz w:val="16"/>
                <w:szCs w:val="16"/>
              </w:rPr>
              <w:t xml:space="preserve">TOPIC</w:t>
            </w:r>
          </w:p>
          <w:p>
            <w:pPr>
              <w:keepNext w:val="false"/>
              <w:spacing w:after="0" w:before="0" w:line="240" w:lineRule="auto"/>
              <w:jc w:val="center"/>
            </w:pPr>
            <w:r>
              <w:rPr>
                <w:rFonts w:ascii="Atkinson Hyperlegible Next" w:cs="Atkinson Hyperlegible Next" w:eastAsia="Atkinson Hyperlegible Next" w:hAnsi="Atkinson Hyperlegible Next"/>
                <w:b/>
                <w:bCs/>
                <w:color w:val="FFFFFF"/>
                <w:sz w:val="64"/>
                <w:szCs w:val="64"/>
              </w:rPr>
              <w:t xml:space="preserve">4.10</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E3F0FF"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1" name="Directions" descr="Directions" title="Directions"/>
                  <wp:cNvGraphicFramePr>
                    <a:graphicFrameLocks noChangeAspect="1"/>
                  </wp:cNvGraphicFramePr>
                  <a:graphic>
                    <a:graphicData uri="http://schemas.openxmlformats.org/drawingml/2006/picture">
                      <pic:pic>
                        <pic:nvPicPr>
                          <pic:cNvPr id="101" name="Directions" descr=""/>
                          <pic:cNvPicPr>
                            <a:picLocks noChangeAspect="1" noChangeArrowheads="1"/>
                          </pic:cNvPicPr>
                        </pic:nvPicPr>
                        <pic:blipFill>
                          <a:blip r:embed="rId9"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E3F0FF"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Directions</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Work each puzzle in pencil. Every program has </w:t>
            </w:r>
            <w:r>
              <w:rPr>
                <w:rFonts w:ascii="Atkinson Hyperlegible Mono" w:cs="Atkinson Hyperlegible Mono" w:eastAsia="Atkinson Hyperlegible Mono" w:hAnsi="Atkinson Hyperlegible Mono"/>
                <w:color w:val="1F2B28"/>
                <w:sz w:val="21"/>
                <w:szCs w:val="21"/>
              </w:rPr>
              <w:t xml:space="preserve">import java.util.ArrayList;</w:t>
            </w:r>
            <w:r>
              <w:rPr>
                <w:rFonts w:ascii="Atkinson Hyperlegible Next" w:cs="Atkinson Hyperlegible Next" w:eastAsia="Atkinson Hyperlegible Next" w:hAnsi="Atkinson Hyperlegible Next"/>
                <w:color w:val="1F2B28"/>
                <w:sz w:val="22"/>
                <w:szCs w:val="22"/>
              </w:rPr>
              <w:t xml:space="preserve"> at the top. Printing a list with </w:t>
            </w:r>
            <w:r>
              <w:rPr>
                <w:rFonts w:ascii="Atkinson Hyperlegible Mono" w:cs="Atkinson Hyperlegible Mono" w:eastAsia="Atkinson Hyperlegible Mono" w:hAnsi="Atkinson Hyperlegible Mono"/>
                <w:color w:val="1F2B28"/>
                <w:sz w:val="21"/>
                <w:szCs w:val="21"/>
              </w:rPr>
              <w:t xml:space="preserve">println</w:t>
            </w:r>
            <w:r>
              <w:rPr>
                <w:rFonts w:ascii="Atkinson Hyperlegible Next" w:cs="Atkinson Hyperlegible Next" w:eastAsia="Atkinson Hyperlegible Next" w:hAnsi="Atkinson Hyperlegible Next"/>
                <w:color w:val="1F2B28"/>
                <w:sz w:val="22"/>
                <w:szCs w:val="22"/>
              </w:rPr>
              <w:t xml:space="preserve"> shows its elements in square brackets, like </w:t>
            </w:r>
            <w:r>
              <w:rPr>
                <w:rFonts w:ascii="Atkinson Hyperlegible Mono" w:cs="Atkinson Hyperlegible Mono" w:eastAsia="Atkinson Hyperlegible Mono" w:hAnsi="Atkinson Hyperlegible Mono"/>
                <w:color w:val="1F2B28"/>
                <w:sz w:val="21"/>
                <w:szCs w:val="21"/>
              </w:rPr>
              <w:t xml:space="preserve">[4, 7, 2]</w:t>
            </w:r>
            <w:r>
              <w:rPr>
                <w:rFonts w:ascii="Atkinson Hyperlegible Next" w:cs="Atkinson Hyperlegible Next" w:eastAsia="Atkinson Hyperlegible Next" w:hAnsi="Atkinson Hyperlegible Next"/>
                <w:color w:val="1F2B28"/>
                <w:sz w:val="22"/>
                <w:szCs w:val="22"/>
              </w:rPr>
              <w:t xml:space="preserve">. Some puzzles include pieces you won't need.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6D9"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2" name="Think first" descr="Think first" title="Think first"/>
                  <wp:cNvGraphicFramePr>
                    <a:graphicFrameLocks noChangeAspect="1"/>
                  </wp:cNvGraphicFramePr>
                  <a:graphic>
                    <a:graphicData uri="http://schemas.openxmlformats.org/drawingml/2006/picture">
                      <pic:pic>
                        <pic:nvPicPr>
                          <pic:cNvPr id="102" name="Think first" descr=""/>
                          <pic:cNvPicPr>
                            <a:picLocks noChangeAspect="1" noChangeArrowheads="1"/>
                          </pic:cNvPicPr>
                        </pic:nvPicPr>
                        <pic:blipFill>
                          <a:blip r:embed="rId102"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6D9"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7A5600"/>
                <w:spacing w:val="30"/>
                <w:sz w:val="17"/>
                <w:szCs w:val="17"/>
              </w:rPr>
              <w:t xml:space="preserve">Think first</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You call </w:t>
            </w:r>
            <w:r>
              <w:rPr>
                <w:rFonts w:ascii="Atkinson Hyperlegible Mono" w:cs="Atkinson Hyperlegible Mono" w:eastAsia="Atkinson Hyperlegible Mono" w:hAnsi="Atkinson Hyperlegible Mono"/>
                <w:color w:val="1F2B28"/>
                <w:sz w:val="21"/>
                <w:szCs w:val="21"/>
              </w:rPr>
              <w:t xml:space="preserve">remove(1)</w:t>
            </w:r>
            <w:r>
              <w:rPr>
                <w:rFonts w:ascii="Atkinson Hyperlegible Next" w:cs="Atkinson Hyperlegible Next" w:eastAsia="Atkinson Hyperlegible Next" w:hAnsi="Atkinson Hyperlegible Next"/>
                <w:color w:val="1F2B28"/>
                <w:sz w:val="22"/>
                <w:szCs w:val="22"/>
              </w:rPr>
              <w:t xml:space="preserve"> on a list holding </w:t>
            </w:r>
            <w:r>
              <w:rPr>
                <w:rFonts w:ascii="Atkinson Hyperlegible Mono" w:cs="Atkinson Hyperlegible Mono" w:eastAsia="Atkinson Hyperlegible Mono" w:hAnsi="Atkinson Hyperlegible Mono"/>
                <w:color w:val="1F2B28"/>
                <w:sz w:val="21"/>
                <w:szCs w:val="21"/>
              </w:rPr>
              <w:t xml:space="preserve">[10, 20, 30, 40]</w:t>
            </w:r>
            <w:r>
              <w:rPr>
                <w:rFonts w:ascii="Atkinson Hyperlegible Next" w:cs="Atkinson Hyperlegible Next" w:eastAsia="Atkinson Hyperlegible Next" w:hAnsi="Atkinson Hyperlegible Next"/>
                <w:color w:val="1F2B28"/>
                <w:sz w:val="22"/>
                <w:szCs w:val="22"/>
              </w:rPr>
              <w:t xml:space="preserve">. Which value sits at index 1 afterward? Guess in the margin; question 2 puts that answer to work.</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A · 3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A  </w:t>
            </w:r>
            <w:r>
              <w:rPr>
                <w:rFonts w:ascii="Atkinson Hyperlegible Next ExtraBold" w:cs="Atkinson Hyperlegible Next ExtraBold" w:eastAsia="Atkinson Hyperlegible Next ExtraBold" w:hAnsi="Atkinson Hyperlegible Next ExtraBold"/>
                <w:color w:val="1F2B28"/>
                <w:sz w:val="34"/>
                <w:szCs w:val="34"/>
              </w:rPr>
              <w:t xml:space="preserve">   Warm up your brain</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 </w:t>
            </w:r>
            <w:r>
              <w:rPr>
                <w:rFonts w:ascii="Atkinson Hyperlegible Next" w:cs="Atkinson Hyperlegible Next" w:eastAsia="Atkinson Hyperlegible Next" w:hAnsi="Atkinson Hyperlegible Next"/>
                <w:b/>
                <w:bCs/>
                <w:caps/>
                <w:color w:val="4F5D58"/>
                <w:spacing w:val="30"/>
                <w:sz w:val="17"/>
                <w:szCs w:val="17"/>
              </w:rPr>
              <w:t xml:space="preserve">   Pencil Check</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Hopper logged five morning temperatures. Run each standard algorithm on </w:t>
            </w:r>
            <w:r>
              <w:rPr>
                <w:rFonts w:ascii="Atkinson Hyperlegible Mono" w:cs="Atkinson Hyperlegible Mono" w:eastAsia="Atkinson Hyperlegible Mono" w:hAnsi="Atkinson Hyperlegible Mono"/>
                <w:color w:val="1F2B28"/>
                <w:sz w:val="22"/>
                <w:szCs w:val="22"/>
              </w:rPr>
              <w:t xml:space="preserve">temps</w:t>
            </w:r>
            <w:r>
              <w:rPr>
                <w:rFonts w:ascii="Atkinson Hyperlegible Next" w:cs="Atkinson Hyperlegible Next" w:eastAsia="Atkinson Hyperlegible Next" w:hAnsi="Atkinson Hyperlegible Next"/>
                <w:color w:val="1F2B28"/>
                <w:sz w:val="23"/>
                <w:szCs w:val="23"/>
              </w:rPr>
              <w:t xml:space="preserve"> in your head and write its result.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ArrayList&lt;Integer&gt; temps = new ArrayList&lt;Integer&gt;();</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temps.add(6); temps.add(-3); temps.add(9); temps.add(4);</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temps.add(9);</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80"/>
              <w:gridCol w:w="3000"/>
            </w:tblGrid>
            <w:tr>
              <w:trPr>
                <w:cantSplit/>
              </w:trPr>
              <w:tc>
                <w:tcPr>
                  <w:tcW w:type="dxa" w:w="70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Algorithm on </w:t>
                  </w:r>
                  <w:r>
                    <w:rPr>
                      <w:rFonts w:ascii="Atkinson Hyperlegible Mono" w:cs="Atkinson Hyperlegible Mono" w:eastAsia="Atkinson Hyperlegible Mono" w:hAnsi="Atkinson Hyperlegible Mono"/>
                      <w:b/>
                      <w:bCs/>
                      <w:color w:val="FFFFFF"/>
                      <w:sz w:val="17"/>
                      <w:szCs w:val="17"/>
                    </w:rPr>
                    <w:t xml:space="preserve">temps</w:t>
                  </w:r>
                </w:p>
              </w:tc>
              <w:tc>
                <w:tcPr>
                  <w:tcW w:type="dxa" w:w="30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Result</w:t>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The sum of all the elements</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The average, computed as </w:t>
                  </w:r>
                  <w:r>
                    <w:rPr>
                      <w:rFonts w:ascii="Atkinson Hyperlegible Mono" w:cs="Atkinson Hyperlegible Mono" w:eastAsia="Atkinson Hyperlegible Mono" w:hAnsi="Atkinson Hyperlegible Mono"/>
                      <w:color w:val="1F2B28"/>
                      <w:sz w:val="20"/>
                      <w:szCs w:val="20"/>
                    </w:rPr>
                    <w:t xml:space="preserve">(double) sum / temps.size()</w:t>
                  </w:r>
                </w:p>
              </w:tc>
              <w:tc>
                <w:tcPr>
                  <w:tcW w:type="dxa" w:w="3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The maximum, starting from </w:t>
                  </w:r>
                  <w:r>
                    <w:rPr>
                      <w:rFonts w:ascii="Atkinson Hyperlegible Mono" w:cs="Atkinson Hyperlegible Mono" w:eastAsia="Atkinson Hyperlegible Mono" w:hAnsi="Atkinson Hyperlegible Mono"/>
                      <w:color w:val="1F2B28"/>
                      <w:sz w:val="20"/>
                      <w:szCs w:val="20"/>
                    </w:rPr>
                    <w:t xml:space="preserve">temps.get(0)</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The minimum, starting from </w:t>
                  </w:r>
                  <w:r>
                    <w:rPr>
                      <w:rFonts w:ascii="Atkinson Hyperlegible Mono" w:cs="Atkinson Hyperlegible Mono" w:eastAsia="Atkinson Hyperlegible Mono" w:hAnsi="Atkinson Hyperlegible Mono"/>
                      <w:color w:val="1F2B28"/>
                      <w:sz w:val="20"/>
                      <w:szCs w:val="20"/>
                    </w:rPr>
                    <w:t xml:space="preserve">temps.get(0)</w:t>
                  </w:r>
                </w:p>
              </w:tc>
              <w:tc>
                <w:tcPr>
                  <w:tcW w:type="dxa" w:w="3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How many elements are greater than 5</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Is at least one element negative? (</w:t>
                  </w:r>
                  <w:r>
                    <w:rPr>
                      <w:rFonts w:ascii="Atkinson Hyperlegible Mono" w:cs="Atkinson Hyperlegible Mono" w:eastAsia="Atkinson Hyperlegible Mono" w:hAnsi="Atkinson Hyperlegible Mono"/>
                      <w:color w:val="1F2B28"/>
                      <w:sz w:val="20"/>
                      <w:szCs w:val="20"/>
                    </w:rPr>
                    <w:t xml:space="preserve">true</w:t>
                  </w:r>
                  <w:r>
                    <w:rPr>
                      <w:rFonts w:ascii="Atkinson Hyperlegible Next" w:cs="Atkinson Hyperlegible Next" w:eastAsia="Atkinson Hyperlegible Next" w:hAnsi="Atkinson Hyperlegible Next"/>
                      <w:color w:val="1F2B28"/>
                      <w:sz w:val="21"/>
                      <w:szCs w:val="21"/>
                    </w:rPr>
                    <w:t xml:space="preserve"> or </w:t>
                  </w:r>
                  <w:r>
                    <w:rPr>
                      <w:rFonts w:ascii="Atkinson Hyperlegible Mono" w:cs="Atkinson Hyperlegible Mono" w:eastAsia="Atkinson Hyperlegible Mono" w:hAnsi="Atkinson Hyperlegible Mono"/>
                      <w:color w:val="1F2B28"/>
                      <w:sz w:val="20"/>
                      <w:szCs w:val="20"/>
                    </w:rPr>
                    <w:t xml:space="preserve">false</w:t>
                  </w:r>
                  <w:r>
                    <w:rPr>
                      <w:rFonts w:ascii="Atkinson Hyperlegible Next" w:cs="Atkinson Hyperlegible Next" w:eastAsia="Atkinson Hyperlegible Next" w:hAnsi="Atkinson Hyperlegible Next"/>
                      <w:color w:val="1F2B28"/>
                      <w:sz w:val="21"/>
                      <w:szCs w:val="21"/>
                    </w:rPr>
                    <w:t xml:space="preserve">)</w:t>
                  </w:r>
                </w:p>
              </w:tc>
              <w:tc>
                <w:tcPr>
                  <w:tcW w:type="dxa" w:w="3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Are all the elements even? (</w:t>
                  </w:r>
                  <w:r>
                    <w:rPr>
                      <w:rFonts w:ascii="Atkinson Hyperlegible Mono" w:cs="Atkinson Hyperlegible Mono" w:eastAsia="Atkinson Hyperlegible Mono" w:hAnsi="Atkinson Hyperlegible Mono"/>
                      <w:color w:val="1F2B28"/>
                      <w:sz w:val="20"/>
                      <w:szCs w:val="20"/>
                    </w:rPr>
                    <w:t xml:space="preserve">true</w:t>
                  </w:r>
                  <w:r>
                    <w:rPr>
                      <w:rFonts w:ascii="Atkinson Hyperlegible Next" w:cs="Atkinson Hyperlegible Next" w:eastAsia="Atkinson Hyperlegible Next" w:hAnsi="Atkinson Hyperlegible Next"/>
                      <w:color w:val="1F2B28"/>
                      <w:sz w:val="21"/>
                      <w:szCs w:val="21"/>
                    </w:rPr>
                    <w:t xml:space="preserve"> or </w:t>
                  </w:r>
                  <w:r>
                    <w:rPr>
                      <w:rFonts w:ascii="Atkinson Hyperlegible Mono" w:cs="Atkinson Hyperlegible Mono" w:eastAsia="Atkinson Hyperlegible Mono" w:hAnsi="Atkinson Hyperlegible Mono"/>
                      <w:color w:val="1F2B28"/>
                      <w:sz w:val="20"/>
                      <w:szCs w:val="20"/>
                    </w:rPr>
                    <w:t xml:space="preserve">false</w:t>
                  </w:r>
                  <w:r>
                    <w:rPr>
                      <w:rFonts w:ascii="Atkinson Hyperlegible Next" w:cs="Atkinson Hyperlegible Next" w:eastAsia="Atkinson Hyperlegible Next" w:hAnsi="Atkinson Hyperlegible Next"/>
                      <w:color w:val="1F2B28"/>
                      <w:sz w:val="21"/>
                      <w:szCs w:val="21"/>
                    </w:rPr>
                    <w:t xml:space="preserve">)</w:t>
                  </w:r>
                </w:p>
              </w:tc>
              <w:tc>
                <w:tcPr>
                  <w:tcW w:type="dxa" w:w="3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How many consecutive pairs have a larger second element</w:t>
                  </w:r>
                </w:p>
              </w:tc>
              <w:tc>
                <w:tcPr>
                  <w:tcW w:type="dxa" w:w="3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2 </w:t>
            </w:r>
            <w:r>
              <w:rPr>
                <w:rFonts w:ascii="Atkinson Hyperlegible Next" w:cs="Atkinson Hyperlegible Next" w:eastAsia="Atkinson Hyperlegible Next" w:hAnsi="Atkinson Hyperlegible Next"/>
                <w:b/>
                <w:bCs/>
                <w:caps/>
                <w:color w:val="4F5D58"/>
                <w:spacing w:val="30"/>
                <w:sz w:val="17"/>
                <w:szCs w:val="17"/>
              </w:rPr>
              <w:t xml:space="preserve">   You're the JVM</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This program is supposed to remove every pet name shorter than 4 letters. Run it in your head. What does it really print?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ArrayList&lt;String&gt; pets = new ArrayList&lt;String&gt;();</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pets.add("ox"); pets.add("emu"); pets.add("yak");</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pets.add("lion"); pets.add("ant");</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for (int i = 0; i &lt; pets.size(); i++)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if (pets.get(i).length() &lt; 4)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pets.remove(i);</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System.out.println(pets);</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40"/>
              <w:gridCol w:w="5040"/>
            </w:tblGrid>
            <w:tr>
              <w:trPr>
                <w:cantSplit/>
              </w:trPr>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A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[lion]</w:t>
                  </w:r>
                </w:p>
              </w:tc>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B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[emu, lion]</w:t>
                  </w:r>
                </w:p>
              </w:tc>
            </w:tr>
            <w:tr>
              <w:trPr>
                <w:cantSplit/>
              </w:trPr>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C </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[emu, yak, lion]</w:t>
                  </w:r>
                </w:p>
              </w:tc>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D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color w:val="1F2B28"/>
                      <w:sz w:val="22"/>
                      <w:szCs w:val="22"/>
                    </w:rPr>
                    <w:t xml:space="preserve">A </w:t>
                  </w:r>
                  <w:r>
                    <w:rPr>
                      <w:rFonts w:ascii="Atkinson Hyperlegible Mono" w:cs="Atkinson Hyperlegible Mono" w:eastAsia="Atkinson Hyperlegible Mono" w:hAnsi="Atkinson Hyperlegible Mono"/>
                      <w:color w:val="1F2B28"/>
                      <w:sz w:val="21"/>
                      <w:szCs w:val="21"/>
                    </w:rPr>
                    <w:t xml:space="preserve">ConcurrentModificationException</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3 </w:t>
            </w:r>
            <w:r>
              <w:rPr>
                <w:rFonts w:ascii="Atkinson Hyperlegible Next" w:cs="Atkinson Hyperlegible Next" w:eastAsia="Atkinson Hyperlegible Next" w:hAnsi="Atkinson Hyperlegible Next"/>
                <w:b/>
                <w:bCs/>
                <w:caps/>
                <w:color w:val="4F5D58"/>
                <w:spacing w:val="30"/>
                <w:sz w:val="17"/>
                <w:szCs w:val="17"/>
              </w:rPr>
              <w:t xml:space="preserve">   Face-Off</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Tonight: </w:t>
            </w:r>
            <w:r>
              <w:rPr>
                <w:rFonts w:ascii="Atkinson Hyperlegible Mono" w:cs="Atkinson Hyperlegible Mono" w:eastAsia="Atkinson Hyperlegible Mono" w:hAnsi="Atkinson Hyperlegible Mono"/>
                <w:color w:val="1F2B28"/>
                <w:sz w:val="22"/>
                <w:szCs w:val="22"/>
              </w:rPr>
              <w:t xml:space="preserve">add(i, value)</w:t>
            </w:r>
            <w:r>
              <w:rPr>
                <w:rFonts w:ascii="Atkinson Hyperlegible Next" w:cs="Atkinson Hyperlegible Next" w:eastAsia="Atkinson Hyperlegible Next" w:hAnsi="Atkinson Hyperlegible Next"/>
                <w:color w:val="1F2B28"/>
                <w:sz w:val="23"/>
                <w:szCs w:val="23"/>
              </w:rPr>
              <w:t xml:space="preserve"> and </w:t>
            </w:r>
            <w:r>
              <w:rPr>
                <w:rFonts w:ascii="Atkinson Hyperlegible Mono" w:cs="Atkinson Hyperlegible Mono" w:eastAsia="Atkinson Hyperlegible Mono" w:hAnsi="Atkinson Hyperlegible Mono"/>
                <w:color w:val="1F2B28"/>
                <w:sz w:val="22"/>
                <w:szCs w:val="22"/>
              </w:rPr>
              <w:t xml:space="preserve">remove(i)</w:t>
            </w:r>
            <w:r>
              <w:rPr>
                <w:rFonts w:ascii="Atkinson Hyperlegible Next" w:cs="Atkinson Hyperlegible Next" w:eastAsia="Atkinson Hyperlegible Next" w:hAnsi="Atkinson Hyperlegible Next"/>
                <w:color w:val="1F2B28"/>
                <w:sz w:val="23"/>
                <w:szCs w:val="23"/>
              </w:rPr>
              <w:t xml:space="preserve"> argue about who's harder to use in a loop. Fill in the blanks.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00"/>
              <w:gridCol w:w="8080"/>
            </w:tblGrid>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add(i, value)</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 squeeze a new element in at index </w:t>
                  </w:r>
                  <w:r>
                    <w:rPr>
                      <w:rFonts w:ascii="Atkinson Hyperlegible Mono" w:cs="Atkinson Hyperlegible Mono" w:eastAsia="Atkinson Hyperlegible Mono" w:hAnsi="Atkinson Hyperlegible Mono"/>
                      <w:color w:val="1F2B28"/>
                      <w:sz w:val="21"/>
                      <w:szCs w:val="21"/>
                    </w:rPr>
                    <w:t xml:space="preserve">i</w:t>
                  </w:r>
                  <w:r>
                    <w:rPr>
                      <w:rFonts w:ascii="Atkinson Hyperlegible Next" w:cs="Atkinson Hyperlegible Next" w:eastAsia="Atkinson Hyperlegible Next" w:hAnsi="Atkinson Hyperlegible Next"/>
                      <w:color w:val="1F2B28"/>
                      <w:sz w:val="22"/>
                      <w:szCs w:val="22"/>
                    </w:rPr>
                    <w:t xml:space="preserve"> and push every later element one place to the </w:t>
                  </w:r>
                  <w:r>
                    <w:rPr>
                      <w:rFonts w:ascii="Atkinson Hyperlegible Next" w:cs="Atkinson Hyperlegible Next" w:eastAsia="Atkinson Hyperlegible Next" w:hAnsi="Atkinson Hyperlegible Next"/>
                      <w:color w:val="8A9792"/>
                      <w:sz w:val="22"/>
                      <w:szCs w:val="22"/>
                    </w:rPr>
                    <w:t xml:space="preserve">_________</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remove(i)</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 pull out the element at index </w:t>
                  </w:r>
                  <w:r>
                    <w:rPr>
                      <w:rFonts w:ascii="Atkinson Hyperlegible Mono" w:cs="Atkinson Hyperlegible Mono" w:eastAsia="Atkinson Hyperlegible Mono" w:hAnsi="Atkinson Hyperlegible Mono"/>
                      <w:color w:val="1F2B28"/>
                      <w:sz w:val="21"/>
                      <w:szCs w:val="21"/>
                    </w:rPr>
                    <w:t xml:space="preserve">i</w:t>
                  </w:r>
                  <w:r>
                    <w:rPr>
                      <w:rFonts w:ascii="Atkinson Hyperlegible Next" w:cs="Atkinson Hyperlegible Next" w:eastAsia="Atkinson Hyperlegible Next" w:hAnsi="Atkinson Hyperlegible Next"/>
                      <w:color w:val="1F2B28"/>
                      <w:sz w:val="22"/>
                      <w:szCs w:val="22"/>
                    </w:rPr>
                    <w:t xml:space="preserve"> and slide every later element one place to the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 I even </w:t>
                  </w:r>
                  <w:r>
                    <w:rPr>
                      <w:rFonts w:ascii="Atkinson Hyperlegible Next" w:cs="Atkinson Hyperlegible Next" w:eastAsia="Atkinson Hyperlegible Next" w:hAnsi="Atkinson Hyperlegible Next"/>
                      <w:color w:val="8A9792"/>
                      <w:sz w:val="22"/>
                      <w:szCs w:val="22"/>
                    </w:rPr>
                    <w:t xml:space="preserve">__________</w:t>
                  </w:r>
                  <w:r>
                    <w:rPr>
                      <w:rFonts w:ascii="Atkinson Hyperlegible Next" w:cs="Atkinson Hyperlegible Next" w:eastAsia="Atkinson Hyperlegible Next" w:hAnsi="Atkinson Hyperlegible Next"/>
                      <w:color w:val="1F2B28"/>
                      <w:sz w:val="22"/>
                      <w:szCs w:val="22"/>
                    </w:rPr>
                    <w:t xml:space="preserve"> the element I took, so you can add it back at the other end and rotate the list.</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add(i, value)</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My trap: insert in front of the element you're checking, and it moves to </w:t>
                  </w:r>
                  <w:r>
                    <w:rPr>
                      <w:rFonts w:ascii="Atkinson Hyperlegible Mono" w:cs="Atkinson Hyperlegible Mono" w:eastAsia="Atkinson Hyperlegible Mono" w:hAnsi="Atkinson Hyperlegible Mono"/>
                      <w:color w:val="1F2B28"/>
                      <w:sz w:val="21"/>
                      <w:szCs w:val="21"/>
                    </w:rPr>
                    <w:t xml:space="preserve">i + 1</w:t>
                  </w:r>
                  <w:r>
                    <w:rPr>
                      <w:rFonts w:ascii="Atkinson Hyperlegible Next" w:cs="Atkinson Hyperlegible Next" w:eastAsia="Atkinson Hyperlegible Next" w:hAnsi="Atkinson Hyperlegible Next"/>
                      <w:color w:val="1F2B28"/>
                      <w:sz w:val="22"/>
                      <w:szCs w:val="22"/>
                    </w:rPr>
                    <w:t xml:space="preserve">. The loop's </w:t>
                  </w:r>
                  <w:r>
                    <w:rPr>
                      <w:rFonts w:ascii="Atkinson Hyperlegible Mono" w:cs="Atkinson Hyperlegible Mono" w:eastAsia="Atkinson Hyperlegible Mono" w:hAnsi="Atkinson Hyperlegible Mono"/>
                      <w:color w:val="1F2B28"/>
                      <w:sz w:val="21"/>
                      <w:szCs w:val="21"/>
                    </w:rPr>
                    <w:t xml:space="preserve">i++</w:t>
                  </w:r>
                  <w:r>
                    <w:rPr>
                      <w:rFonts w:ascii="Atkinson Hyperlegible Next" w:cs="Atkinson Hyperlegible Next" w:eastAsia="Atkinson Hyperlegible Next" w:hAnsi="Atkinson Hyperlegible Next"/>
                      <w:color w:val="1F2B28"/>
                      <w:sz w:val="22"/>
                      <w:szCs w:val="22"/>
                    </w:rPr>
                    <w:t xml:space="preserve"> lands right back on it, so the loop runs </w:t>
                  </w:r>
                  <w:r>
                    <w:rPr>
                      <w:rFonts w:ascii="Atkinson Hyperlegible Next" w:cs="Atkinson Hyperlegible Next" w:eastAsia="Atkinson Hyperlegible Next" w:hAnsi="Atkinson Hyperlegible Next"/>
                      <w:color w:val="8A9792"/>
                      <w:sz w:val="22"/>
                      <w:szCs w:val="22"/>
                    </w:rPr>
                    <w:t xml:space="preserve">___________</w:t>
                  </w:r>
                  <w:r>
                    <w:rPr>
                      <w:rFonts w:ascii="Atkinson Hyperlegible Next" w:cs="Atkinson Hyperlegible Next" w:eastAsia="Atkinson Hyperlegible Next" w:hAnsi="Atkinson Hyperlegible Next"/>
                      <w:color w:val="1F2B28"/>
                      <w:sz w:val="22"/>
                      <w:szCs w:val="22"/>
                    </w:rPr>
                    <w:t xml:space="preserve"> unless you add an extra </w:t>
                  </w:r>
                  <w:r>
                    <w:rPr>
                      <w:rFonts w:ascii="Atkinson Hyperlegible Next" w:cs="Atkinson Hyperlegible Next" w:eastAsia="Atkinson Hyperlegible Next" w:hAnsi="Atkinson Hyperlegible Next"/>
                      <w:color w:val="8A9792"/>
                      <w:sz w:val="22"/>
                      <w:szCs w:val="22"/>
                    </w:rPr>
                    <w:t xml:space="preserve">________</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remove(i)</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Mine's sneakier. After I remove, the next element slides into index </w:t>
                  </w:r>
                  <w:r>
                    <w:rPr>
                      <w:rFonts w:ascii="Atkinson Hyperlegible Mono" w:cs="Atkinson Hyperlegible Mono" w:eastAsia="Atkinson Hyperlegible Mono" w:hAnsi="Atkinson Hyperlegible Mono"/>
                      <w:color w:val="1F2B28"/>
                      <w:sz w:val="21"/>
                      <w:szCs w:val="21"/>
                    </w:rPr>
                    <w:t xml:space="preserve">i</w:t>
                  </w:r>
                  <w:r>
                    <w:rPr>
                      <w:rFonts w:ascii="Atkinson Hyperlegible Next" w:cs="Atkinson Hyperlegible Next" w:eastAsia="Atkinson Hyperlegible Next" w:hAnsi="Atkinson Hyperlegible Next"/>
                      <w:color w:val="1F2B28"/>
                      <w:sz w:val="22"/>
                      <w:szCs w:val="22"/>
                    </w:rPr>
                    <w:t xml:space="preserve">, and a loop that always does </w:t>
                  </w:r>
                  <w:r>
                    <w:rPr>
                      <w:rFonts w:ascii="Atkinson Hyperlegible Mono" w:cs="Atkinson Hyperlegible Mono" w:eastAsia="Atkinson Hyperlegible Mono" w:hAnsi="Atkinson Hyperlegible Mono"/>
                      <w:color w:val="1F2B28"/>
                      <w:sz w:val="21"/>
                      <w:szCs w:val="21"/>
                    </w:rPr>
                    <w:t xml:space="preserve">i++</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color w:val="8A9792"/>
                      <w:sz w:val="22"/>
                      <w:szCs w:val="22"/>
                    </w:rPr>
                    <w:t xml:space="preserve">_________</w:t>
                  </w:r>
                  <w:r>
                    <w:rPr>
                      <w:rFonts w:ascii="Atkinson Hyperlegible Next" w:cs="Atkinson Hyperlegible Next" w:eastAsia="Atkinson Hyperlegible Next" w:hAnsi="Atkinson Hyperlegible Next"/>
                      <w:color w:val="1F2B28"/>
                      <w:sz w:val="22"/>
                      <w:szCs w:val="22"/>
                    </w:rPr>
                    <w:t xml:space="preserve"> it.</w:t>
                  </w:r>
                </w:p>
              </w:tc>
            </w:tr>
            <w:tr>
              <w:trPr>
                <w:cantSplit/>
              </w:trPr>
              <w:tc>
                <w:tcPr>
                  <w:tcW w:type="dxa" w:w="2000"/>
                  <w:tcBorders>
                    <w:top w:val="none" w:color="FFFFFF" w:sz="0"/>
                    <w:left w:val="none" w:color="FFFFFF" w:sz="0"/>
                    <w:bottom w:val="none" w:color="FFFFFF" w:sz="0"/>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add(i, value)</w:t>
                  </w:r>
                </w:p>
              </w:tc>
              <w:tc>
                <w:tcPr>
                  <w:tcW w:type="dxa" w:w="8080"/>
                  <w:tcBorders>
                    <w:top w:val="none" w:color="FFFFFF" w:sz="0"/>
                    <w:left w:val="none" w:color="FFFFFF" w:sz="0"/>
                    <w:bottom w:val="none" w:color="FFFFFF" w:sz="0"/>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And inside an enhanced for loop, neither of us is welcome. Change the list's size there and Java throws a </w:t>
                  </w:r>
                  <w:r>
                    <w:rPr>
                      <w:rFonts w:ascii="Atkinson Hyperlegible Next" w:cs="Atkinson Hyperlegible Next" w:eastAsia="Atkinson Hyperlegible Next" w:hAnsi="Atkinson Hyperlegible Next"/>
                      <w:color w:val="8A9792"/>
                      <w:sz w:val="22"/>
                      <w:szCs w:val="22"/>
                    </w:rPr>
                    <w:t xml:space="preserve">__________________________</w:t>
                  </w:r>
                  <w:r>
                    <w:rPr>
                      <w:rFonts w:ascii="Atkinson Hyperlegible Next" w:cs="Atkinson Hyperlegible Next" w:eastAsia="Atkinson Hyperlegible Next" w:hAnsi="Atkinson Hyperlegible Next"/>
                      <w:color w:val="1F2B28"/>
                      <w:sz w:val="22"/>
                      <w:szCs w:val="22"/>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B · 2 puzzles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B  </w:t>
            </w:r>
            <w:r>
              <w:rPr>
                <w:rFonts w:ascii="Atkinson Hyperlegible Next ExtraBold" w:cs="Atkinson Hyperlegible Next ExtraBold" w:eastAsia="Atkinson Hyperlegible Next ExtraBold" w:hAnsi="Atkinson Hyperlegible Next ExtraBold"/>
                <w:color w:val="1F2B28"/>
                <w:sz w:val="34"/>
                <w:szCs w:val="34"/>
              </w:rPr>
              <w:t xml:space="preserve">   Puzzles</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4 </w:t>
            </w:r>
            <w:r>
              <w:rPr>
                <w:rFonts w:ascii="Atkinson Hyperlegible Next" w:cs="Atkinson Hyperlegible Next" w:eastAsia="Atkinson Hyperlegible Next" w:hAnsi="Atkinson Hyperlegible Next"/>
                <w:b/>
                <w:bCs/>
                <w:caps/>
                <w:color w:val="4F5D58"/>
                <w:spacing w:val="30"/>
                <w:sz w:val="17"/>
                <w:szCs w:val="17"/>
              </w:rPr>
              <w:t xml:space="preserve">   Code Tiles</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Coach keeps runner names in an array and lap counts in an </w:t>
            </w:r>
            <w:r>
              <w:rPr>
                <w:rFonts w:ascii="Atkinson Hyperlegible Mono" w:cs="Atkinson Hyperlegible Mono" w:eastAsia="Atkinson Hyperlegible Mono" w:hAnsi="Atkinson Hyperlegible Mono"/>
                <w:color w:val="1F2B28"/>
                <w:sz w:val="22"/>
                <w:szCs w:val="22"/>
              </w:rPr>
              <w:t xml:space="preserve">ArrayList</w:t>
            </w:r>
            <w:r>
              <w:rPr>
                <w:rFonts w:ascii="Atkinson Hyperlegible Next" w:cs="Atkinson Hyperlegible Next" w:eastAsia="Atkinson Hyperlegible Next" w:hAnsi="Atkinson Hyperlegible Next"/>
                <w:color w:val="1F2B28"/>
                <w:sz w:val="23"/>
                <w:szCs w:val="23"/>
              </w:rPr>
              <w:t xml:space="preserve">, matched by index. Eli hasn't run yet, so he has no lap count. Put the tiles in order so the program prints the runners with at least 10 laps. One tile is a decoy.</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String[] names = {"Ana", "Ben", "Cy", "Dee", "Eli"};</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ArrayList&lt;Integer&gt; laps = new ArrayList&lt;Integer&gt;();</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laps.add(12); laps.add(8); laps.add(15); laps.add(10);</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9900"/>
              <w:tblCellSpacing w:w="45" w:type="dxa"/>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0"/>
            </w:tblGrid>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System.out.println(fast);</w:t>
                  </w:r>
                </w:p>
              </w:tc>
            </w:tr>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for (int i = 0; i &lt; names.length; i++) {</w:t>
                  </w:r>
                </w:p>
              </w:tc>
            </w:tr>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w:t>
                  </w:r>
                </w:p>
              </w:tc>
            </w:tr>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ArrayList&lt;String&gt; fast = new ArrayList&lt;String&gt;();</w:t>
                  </w:r>
                </w:p>
              </w:tc>
            </w:tr>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if (laps.get(i) &gt;= 10) { fast.add(names[i]); }</w:t>
                  </w:r>
                </w:p>
              </w:tc>
            </w:tr>
            <w:tr>
              <w:trPr>
                <w:cantSplit/>
              </w:trPr>
              <w:tc>
                <w:tcPr>
                  <w:tcW w:type="dxa" w:w="9900"/>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for (int i = 0; i &lt; laps.size(); i++) {</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Target output</w:t>
                  </w:r>
                </w:p>
              </w:tc>
            </w:tr>
            <w:tr>
              <w:trPr>
                <w:cantSplit/>
                <w:trHeight w:val="300" w:hRule="atLeast"/>
              </w:trPr>
              <w:tc>
                <w:tcPr>
                  <w:tcW w:type="dxa" w:w="10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[Ana, Cy, Dee]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95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Your program</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5 </w:t>
            </w:r>
            <w:r>
              <w:rPr>
                <w:rFonts w:ascii="Atkinson Hyperlegible Next" w:cs="Atkinson Hyperlegible Next" w:eastAsia="Atkinson Hyperlegible Next" w:hAnsi="Atkinson Hyperlegible Next"/>
                <w:b/>
                <w:bCs/>
                <w:caps/>
                <w:color w:val="4F5D58"/>
                <w:spacing w:val="30"/>
                <w:sz w:val="17"/>
                <w:szCs w:val="17"/>
              </w:rPr>
              <w:t xml:space="preserve">   Snippet Pool</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Fill each hole from the pool so the program removes every score below 60 and prints </w:t>
            </w:r>
            <w:r>
              <w:rPr>
                <w:rFonts w:ascii="Atkinson Hyperlegible Mono" w:cs="Atkinson Hyperlegible Mono" w:eastAsia="Atkinson Hyperlegible Mono" w:hAnsi="Atkinson Hyperlegible Mono"/>
                <w:color w:val="1F2B28"/>
                <w:sz w:val="22"/>
                <w:szCs w:val="22"/>
              </w:rPr>
              <w:t xml:space="preserve">[72, 90]</w:t>
            </w:r>
            <w:r>
              <w:rPr>
                <w:rFonts w:ascii="Atkinson Hyperlegible Next" w:cs="Atkinson Hyperlegible Next" w:eastAsia="Atkinson Hyperlegible Next" w:hAnsi="Atkinson Hyperlegible Next"/>
                <w:color w:val="1F2B28"/>
                <w:sz w:val="23"/>
                <w:szCs w:val="23"/>
              </w:rPr>
              <w:t xml:space="preserve">. Each snippet is used at most once, and some aren't needed.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ArrayList&lt;Integer&gt; scores = new ArrayList&lt;Integer&gt;();</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scores.add(45); scores.add(72); scores.add(58);</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scores.add(50); scores.add(90);</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for (int i =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(1)      </w:t>
                  </w:r>
                  <w:r>
                    <w:rPr>
                      <w:rFonts w:ascii="Atkinson Hyperlegible Mono" w:cs="Atkinson Hyperlegible Mono" w:eastAsia="Atkinson Hyperlegible Mono" w:hAnsi="Atkinson Hyperlegible Mono"/>
                      <w:color w:val="1F2B28"/>
                      <w:sz w:val="20"/>
                      <w:szCs w:val="20"/>
                    </w:rPr>
                    <w:t xml:space="preserve">;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(2)      </w:t>
                  </w:r>
                  <w:r>
                    <w:rPr>
                      <w:rFonts w:ascii="Atkinson Hyperlegible Mono" w:cs="Atkinson Hyperlegible Mono" w:eastAsia="Atkinson Hyperlegible Mono" w:hAnsi="Atkinson Hyperlegible Mono"/>
                      <w:color w:val="1F2B28"/>
                      <w:sz w:val="20"/>
                      <w:szCs w:val="20"/>
                    </w:rPr>
                    <w:t xml:space="preserve">; i--)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if (scores.get(i) &lt; 60) {</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        scores.</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(3)      </w:t>
                  </w: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System.out.println(scores);</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The pool</w:t>
            </w:r>
          </w:p>
          <w:p>
            <w:pPr>
              <w:keepNext w:val="false"/>
              <w:spacing w:after="60" w:before="0" w:line="300" w:lineRule="auto"/>
            </w:pPr>
            <w:r>
              <w:rPr>
                <w:rFonts w:ascii="Atkinson Hyperlegible Next" w:cs="Atkinson Hyperlegible Next" w:eastAsia="Atkinson Hyperlegible Next" w:hAnsi="Atkinson Hyperlegible Next"/>
                <w:color w:val="4F5D58"/>
                <w:sz w:val="19"/>
                <w:szCs w:val="19"/>
              </w:rPr>
              <w:t xml:space="preserve">Each snippet can be used only once, and not every snippet is needed.</w:t>
            </w:r>
          </w:p>
          <w:tbl>
            <w:tblPr>
              <w:tblW w:type="dxa" w:w="9720"/>
              <w:tblCellSpacing w:w="45" w:type="dxa"/>
              <w:tblBorders>
                <w:top w:val="none" w:color="FFFFFF" w:sz="0"/>
                <w:left w:val="none" w:color="FFFFFF" w:sz="0"/>
                <w:bottom w:val="none" w:color="FFFFFF" w:sz="0"/>
                <w:right w:val="none" w:color="FFFFFF" w:sz="0"/>
                <w:insideH w:val="none" w:color="FFFFFF" w:sz="0"/>
                <w:insideV w:val="none" w:color="FFFFFF" w:sz="0"/>
              </w:tblBorders>
              <w:shd w:fill="E3F0FF" w:color="auto" w:val="clear"/>
              <w:tblLayout w:type="fixed"/>
            </w:tblPr>
            <w:tblGrid>
              <w:gridCol w:w="3240"/>
              <w:gridCol w:w="3240"/>
              <w:gridCol w:w="3240"/>
            </w:tblGrid>
            <w:tr>
              <w:trPr>
                <w:cantSplit/>
              </w:trPr>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scores.size()</w:t>
                  </w:r>
                </w:p>
              </w:tc>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 &gt;= 0</w:t>
                  </w:r>
                </w:p>
              </w:tc>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remove(0)</w:t>
                  </w:r>
                </w:p>
              </w:tc>
            </w:tr>
            <w:tr>
              <w:trPr>
                <w:cantSplit/>
              </w:trPr>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scores.size() - 1</w:t>
                  </w:r>
                </w:p>
              </w:tc>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i &gt; 0</w:t>
                  </w:r>
                </w:p>
              </w:tc>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remove(i)</w:t>
                  </w:r>
                </w:p>
              </w:tc>
            </w:tr>
            <w:tr>
              <w:trPr>
                <w:cantSplit/>
              </w:trPr>
              <w:tc>
                <w:tcPr>
                  <w:tcW w:type="dxa" w:w="3240"/>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set(i, 0)</w:t>
                  </w:r>
                </w:p>
              </w:tc>
              <w:tc>
                <w:tcPr>
                  <w:tcW w:type="dxa" w:w="324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24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DDF5EE"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3" name="Fair question" descr="Fair question" title="Fair question"/>
                  <wp:cNvGraphicFramePr>
                    <a:graphicFrameLocks noChangeAspect="1"/>
                  </wp:cNvGraphicFramePr>
                  <a:graphic>
                    <a:graphicData uri="http://schemas.openxmlformats.org/drawingml/2006/picture">
                      <pic:pic>
                        <pic:nvPicPr>
                          <pic:cNvPr id="103" name="Fair question" descr=""/>
                          <pic:cNvPicPr>
                            <a:picLocks noChangeAspect="1" noChangeArrowheads="1"/>
                          </pic:cNvPicPr>
                        </pic:nvPicPr>
                        <pic:blipFill>
                          <a:blip r:embed="rId101"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DDF5EE"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Fair question</w:t>
            </w:r>
          </w:p>
          <w:p>
            <w:pPr>
              <w:keepNext/>
              <w:spacing w:after="60" w:before="0" w:line="300" w:lineRule="auto"/>
            </w:pPr>
            <w:r>
              <w:rPr>
                <w:rFonts w:ascii="Atkinson Hyperlegible Next" w:cs="Atkinson Hyperlegible Next" w:eastAsia="Atkinson Hyperlegible Next" w:hAnsi="Atkinson Hyperlegible Next"/>
                <w:b/>
                <w:bCs/>
                <w:color w:val="1F2B28"/>
                <w:sz w:val="24"/>
                <w:szCs w:val="24"/>
              </w:rPr>
              <w:t xml:space="preserve">Why didn't Java warn me that an element was skipped?</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Because nothing illegal happened. Every index the loop used was in range, so every call worked. Java checks the rules of the language, not whether your algorithm does what you meant. A skipped element is a logic error, and only a careful trace catches it.</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C · 4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C  </w:t>
            </w:r>
            <w:r>
              <w:rPr>
                <w:rFonts w:ascii="Atkinson Hyperlegible Next ExtraBold" w:cs="Atkinson Hyperlegible Next ExtraBold" w:eastAsia="Atkinson Hyperlegible Next ExtraBold" w:hAnsi="Atkinson Hyperlegible Next ExtraBold"/>
                <w:color w:val="1F2B28"/>
                <w:sz w:val="34"/>
                <w:szCs w:val="34"/>
              </w:rPr>
              <w:t xml:space="preserve">   Catch the mistake</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6 </w:t>
            </w:r>
            <w:r>
              <w:rPr>
                <w:rFonts w:ascii="Atkinson Hyperlegible Next" w:cs="Atkinson Hyperlegible Next" w:eastAsia="Atkinson Hyperlegible Next" w:hAnsi="Atkinson Hyperlegible Next"/>
                <w:b/>
                <w:bCs/>
                <w:caps/>
                <w:color w:val="4F5D58"/>
                <w:spacing w:val="30"/>
                <w:sz w:val="17"/>
                <w:szCs w:val="17"/>
              </w:rPr>
              <w:t xml:space="preserve">   Runs, Crashes, or Never Ends?</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Each snippet starts fresh with </w:t>
            </w:r>
            <w:r>
              <w:rPr>
                <w:rFonts w:ascii="Atkinson Hyperlegible Mono" w:cs="Atkinson Hyperlegible Mono" w:eastAsia="Atkinson Hyperlegible Mono" w:hAnsi="Atkinson Hyperlegible Mono"/>
                <w:color w:val="1F2B28"/>
                <w:sz w:val="22"/>
                <w:szCs w:val="22"/>
              </w:rPr>
              <w:t xml:space="preserve">nums</w:t>
            </w:r>
            <w:r>
              <w:rPr>
                <w:rFonts w:ascii="Atkinson Hyperlegible Next" w:cs="Atkinson Hyperlegible Next" w:eastAsia="Atkinson Hyperlegible Next" w:hAnsi="Atkinson Hyperlegible Next"/>
                <w:color w:val="1F2B28"/>
                <w:sz w:val="23"/>
                <w:szCs w:val="23"/>
              </w:rPr>
              <w:t xml:space="preserve"> holding </w:t>
            </w:r>
            <w:r>
              <w:rPr>
                <w:rFonts w:ascii="Atkinson Hyperlegible Mono" w:cs="Atkinson Hyperlegible Mono" w:eastAsia="Atkinson Hyperlegible Mono" w:hAnsi="Atkinson Hyperlegible Mono"/>
                <w:color w:val="1F2B28"/>
                <w:sz w:val="22"/>
                <w:szCs w:val="22"/>
              </w:rPr>
              <w:t xml:space="preserve">[4, 7, 7, 2]</w:t>
            </w:r>
            <w:r>
              <w:rPr>
                <w:rFonts w:ascii="Atkinson Hyperlegible Next" w:cs="Atkinson Hyperlegible Next" w:eastAsia="Atkinson Hyperlegible Next" w:hAnsi="Atkinson Hyperlegible Next"/>
                <w:color w:val="1F2B28"/>
                <w:sz w:val="23"/>
                <w:szCs w:val="23"/>
              </w:rPr>
              <w:t xml:space="preserve">. Decide what happens: write the output, name the exception it throws, or write </w:t>
            </w:r>
            <w:r>
              <w:rPr>
                <w:rFonts w:ascii="Atkinson Hyperlegible Next" w:cs="Atkinson Hyperlegible Next" w:eastAsia="Atkinson Hyperlegible Next" w:hAnsi="Atkinson Hyperlegible Next"/>
                <w:i/>
                <w:iCs/>
                <w:color w:val="1F2B28"/>
                <w:sz w:val="23"/>
                <w:szCs w:val="23"/>
              </w:rPr>
              <w:t xml:space="preserve">never ends</w:t>
            </w:r>
            <w:r>
              <w:rPr>
                <w:rFonts w:ascii="Atkinson Hyperlegible Next" w:cs="Atkinson Hyperlegible Next" w:eastAsia="Atkinson Hyperlegible Next" w:hAnsi="Atkinson Hyperlegible Next"/>
                <w:color w:val="1F2B28"/>
                <w:sz w:val="23"/>
                <w:szCs w:val="23"/>
              </w:rPr>
              <w:t xml:space="preserv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800"/>
              <w:gridCol w:w="4280"/>
            </w:tblGrid>
            <w:tr>
              <w:trPr>
                <w:cantSplit/>
              </w:trPr>
              <w:tc>
                <w:tcPr>
                  <w:tcW w:type="dxa" w:w="58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Snippet</w:t>
                  </w:r>
                </w:p>
              </w:tc>
              <w:tc>
                <w:tcPr>
                  <w:tcW w:type="dxa" w:w="42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What happens?</w:t>
                  </w:r>
                </w:p>
              </w:tc>
            </w:tr>
            <w:tr>
              <w:trPr>
                <w:cantSplit/>
                <w:trHeight w:val="340" w:hRule="atLeast"/>
              </w:trPr>
              <w:tc>
                <w:tcPr>
                  <w:tcW w:type="dxa" w:w="58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1</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nums.add(nums.remove(0));</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System.out.println(nums);</w:t>
                  </w:r>
                </w:p>
              </w:tc>
              <w:tc>
                <w:tcPr>
                  <w:tcW w:type="dxa" w:w="42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8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2</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for (int n : nums)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if (n &gt; 5)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nums.add(n);</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System.out.println(nums);</w:t>
                  </w:r>
                </w:p>
              </w:tc>
              <w:tc>
                <w:tcPr>
                  <w:tcW w:type="dxa" w:w="42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8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3</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int rises = 0;</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i = 0; i &lt; nums.size(); i++)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if (nums.get(i) &lt; nums.get(i + 1))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rises++;</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System.out.println(rises);</w:t>
                  </w:r>
                </w:p>
              </w:tc>
              <w:tc>
                <w:tcPr>
                  <w:tcW w:type="dxa" w:w="42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8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4</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for (int i = 0; i &lt; nums.size(); i++)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if (nums.get(i) &gt; 5)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nums.add(i, 0);</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System.out.println(nums);</w:t>
                  </w:r>
                </w:p>
              </w:tc>
              <w:tc>
                <w:tcPr>
                  <w:tcW w:type="dxa" w:w="42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8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5</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nums.remove(nums.size() - 1);</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nums.add(0, 0);</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System.out.println(nums);</w:t>
                  </w:r>
                </w:p>
              </w:tc>
              <w:tc>
                <w:tcPr>
                  <w:tcW w:type="dxa" w:w="42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7 </w:t>
            </w:r>
            <w:r>
              <w:rPr>
                <w:rFonts w:ascii="Atkinson Hyperlegible Next" w:cs="Atkinson Hyperlegible Next" w:eastAsia="Atkinson Hyperlegible Next" w:hAnsi="Atkinson Hyperlegible Next"/>
                <w:b/>
                <w:bCs/>
                <w:caps/>
                <w:color w:val="4F5D58"/>
                <w:spacing w:val="30"/>
                <w:sz w:val="17"/>
                <w:szCs w:val="17"/>
              </w:rPr>
              <w:t xml:space="preserve">   Two Truths and a Lie</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This loop reverses a list in place. Two claims about it are true and one is a lie. Circle the lie, then rewrite it so it's true.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ArrayList&lt;String&gt; rainbow = new ArrayList&lt;String&gt;();</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rainbow.add("red"); rainbow.add("orange");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rainbow.add("yellow"); rainbow.add("green");</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rainbow.add("blue");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for (int i = 0; i &lt; rainbow.size() / 2; i++)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String temp = rainbow.get(i);</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rainbow.set(i, rainbow.get(rainbow.size() - 1 - i));</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rainbow.set(rainbow.size() - 1 - i, temp);</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System.out.println(rainbow);</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1</w:t>
            </w:r>
            <w:r>
              <w:rPr>
                <w:rFonts w:ascii="Atkinson Hyperlegible Next" w:cs="Atkinson Hyperlegible Next" w:eastAsia="Atkinson Hyperlegible Next" w:hAnsi="Atkinson Hyperlegible Next"/>
                <w:color w:val="1F2B28"/>
                <w:sz w:val="22"/>
                <w:szCs w:val="22"/>
              </w:rPr>
              <w:t xml:space="preserve">  The loop body runs exactly 2 times.</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2</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"yellow"</w:t>
            </w:r>
            <w:r>
              <w:rPr>
                <w:rFonts w:ascii="Atkinson Hyperlegible Next" w:cs="Atkinson Hyperlegible Next" w:eastAsia="Atkinson Hyperlegible Next" w:hAnsi="Atkinson Hyperlegible Next"/>
                <w:color w:val="1F2B28"/>
                <w:sz w:val="22"/>
                <w:szCs w:val="22"/>
              </w:rPr>
              <w:t xml:space="preserve"> is still at index 2 after the loop.</w:t>
            </w:r>
          </w:p>
          <w:p>
            <w:pPr>
              <w:keepNext w:val="false"/>
              <w:spacing w:after="12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3</w:t>
            </w:r>
            <w:r>
              <w:rPr>
                <w:rFonts w:ascii="Atkinson Hyperlegible Next" w:cs="Atkinson Hyperlegible Next" w:eastAsia="Atkinson Hyperlegible Next" w:hAnsi="Atkinson Hyperlegible Next"/>
                <w:color w:val="1F2B28"/>
                <w:sz w:val="22"/>
                <w:szCs w:val="22"/>
              </w:rPr>
              <w:t xml:space="preserve">  Changing </w:t>
            </w:r>
            <w:r>
              <w:rPr>
                <w:rFonts w:ascii="Atkinson Hyperlegible Mono" w:cs="Atkinson Hyperlegible Mono" w:eastAsia="Atkinson Hyperlegible Mono" w:hAnsi="Atkinson Hyperlegible Mono"/>
                <w:color w:val="1F2B28"/>
                <w:sz w:val="21"/>
                <w:szCs w:val="21"/>
              </w:rPr>
              <w:t xml:space="preserve">rainbow.size() / 2</w:t>
            </w:r>
            <w:r>
              <w:rPr>
                <w:rFonts w:ascii="Atkinson Hyperlegible Next" w:cs="Atkinson Hyperlegible Next" w:eastAsia="Atkinson Hyperlegible Next" w:hAnsi="Atkinson Hyperlegible Next"/>
                <w:color w:val="1F2B28"/>
                <w:sz w:val="22"/>
                <w:szCs w:val="22"/>
              </w:rPr>
              <w:t xml:space="preserve"> to </w:t>
            </w:r>
            <w:r>
              <w:rPr>
                <w:rFonts w:ascii="Atkinson Hyperlegible Mono" w:cs="Atkinson Hyperlegible Mono" w:eastAsia="Atkinson Hyperlegible Mono" w:hAnsi="Atkinson Hyperlegible Mono"/>
                <w:color w:val="1F2B28"/>
                <w:sz w:val="21"/>
                <w:szCs w:val="21"/>
              </w:rPr>
              <w:t xml:space="preserve">rainbow.size()</w:t>
            </w:r>
            <w:r>
              <w:rPr>
                <w:rFonts w:ascii="Atkinson Hyperlegible Next" w:cs="Atkinson Hyperlegible Next" w:eastAsia="Atkinson Hyperlegible Next" w:hAnsi="Atkinson Hyperlegible Next"/>
                <w:color w:val="1F2B28"/>
                <w:sz w:val="22"/>
                <w:szCs w:val="22"/>
              </w:rPr>
              <w:t xml:space="preserve"> would still reverse the list; it would just do a few extra swaps.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96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The lie, rewritten</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1DD"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4" name="Watch out" descr="Watch out" title="Watch out"/>
                  <wp:cNvGraphicFramePr>
                    <a:graphicFrameLocks noChangeAspect="1"/>
                  </wp:cNvGraphicFramePr>
                  <a:graphic>
                    <a:graphicData uri="http://schemas.openxmlformats.org/drawingml/2006/picture">
                      <pic:pic>
                        <pic:nvPicPr>
                          <pic:cNvPr id="104" name="Watch out" descr=""/>
                          <pic:cNvPicPr>
                            <a:picLocks noChangeAspect="1" noChangeArrowheads="1"/>
                          </pic:cNvPicPr>
                        </pic:nvPicPr>
                        <pic:blipFill>
                          <a:blip r:embed="rId10"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1DD"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8A4B0F"/>
                <w:spacing w:val="30"/>
                <w:sz w:val="17"/>
                <w:szCs w:val="17"/>
              </w:rPr>
              <w:t xml:space="preserve">Watch out</w:t>
            </w:r>
          </w:p>
          <w:p>
            <w:pPr>
              <w:keepNext/>
              <w:spacing w:after="0" w:before="0" w:line="300" w:lineRule="auto"/>
            </w:pPr>
            <w:r>
              <w:rPr>
                <w:rFonts w:ascii="Atkinson Hyperlegible Mono" w:cs="Atkinson Hyperlegible Mono" w:eastAsia="Atkinson Hyperlegible Mono" w:hAnsi="Atkinson Hyperlegible Mono"/>
                <w:color w:val="1F2B28"/>
                <w:sz w:val="21"/>
                <w:szCs w:val="21"/>
              </w:rPr>
              <w:t xml:space="preserve">==</w:t>
            </w:r>
            <w:r>
              <w:rPr>
                <w:rFonts w:ascii="Atkinson Hyperlegible Next" w:cs="Atkinson Hyperlegible Next" w:eastAsia="Atkinson Hyperlegible Next" w:hAnsi="Atkinson Hyperlegible Next"/>
                <w:color w:val="1F2B28"/>
                <w:sz w:val="22"/>
                <w:szCs w:val="22"/>
              </w:rPr>
              <w:t xml:space="preserve"> on two </w:t>
            </w:r>
            <w:r>
              <w:rPr>
                <w:rFonts w:ascii="Atkinson Hyperlegible Mono" w:cs="Atkinson Hyperlegible Mono" w:eastAsia="Atkinson Hyperlegible Mono" w:hAnsi="Atkinson Hyperlegible Mono"/>
                <w:color w:val="1F2B28"/>
                <w:sz w:val="21"/>
                <w:szCs w:val="21"/>
              </w:rPr>
              <w:t xml:space="preserve">Integer</w:t>
            </w:r>
            <w:r>
              <w:rPr>
                <w:rFonts w:ascii="Atkinson Hyperlegible Next" w:cs="Atkinson Hyperlegible Next" w:eastAsia="Atkinson Hyperlegible Next" w:hAnsi="Atkinson Hyperlegible Next"/>
                <w:color w:val="1F2B28"/>
                <w:sz w:val="22"/>
                <w:szCs w:val="22"/>
              </w:rPr>
              <w:t xml:space="preserve"> objects compares </w:t>
            </w:r>
            <w:r>
              <w:rPr>
                <w:rFonts w:ascii="Atkinson Hyperlegible Next" w:cs="Atkinson Hyperlegible Next" w:eastAsia="Atkinson Hyperlegible Next" w:hAnsi="Atkinson Hyperlegible Next"/>
                <w:i/>
                <w:iCs/>
                <w:color w:val="1F2B28"/>
                <w:sz w:val="22"/>
                <w:szCs w:val="22"/>
              </w:rPr>
              <w:t xml:space="preserve">references</w:t>
            </w:r>
            <w:r>
              <w:rPr>
                <w:rFonts w:ascii="Atkinson Hyperlegible Next" w:cs="Atkinson Hyperlegible Next" w:eastAsia="Atkinson Hyperlegible Next" w:hAnsi="Atkinson Hyperlegible Next"/>
                <w:color w:val="1F2B28"/>
                <w:sz w:val="22"/>
                <w:szCs w:val="22"/>
              </w:rPr>
              <w:t xml:space="preserve">, not values. If a list holds two 500s, </w:t>
            </w:r>
            <w:r>
              <w:rPr>
                <w:rFonts w:ascii="Atkinson Hyperlegible Mono" w:cs="Atkinson Hyperlegible Mono" w:eastAsia="Atkinson Hyperlegible Mono" w:hAnsi="Atkinson Hyperlegible Mono"/>
                <w:color w:val="1F2B28"/>
                <w:sz w:val="21"/>
                <w:szCs w:val="21"/>
              </w:rPr>
              <w:t xml:space="preserve">big.get(0) == big.get(1)</w:t>
            </w:r>
            <w:r>
              <w:rPr>
                <w:rFonts w:ascii="Atkinson Hyperlegible Next" w:cs="Atkinson Hyperlegible Next" w:eastAsia="Atkinson Hyperlegible Next" w:hAnsi="Atkinson Hyperlegible Next"/>
                <w:color w:val="1F2B28"/>
                <w:sz w:val="22"/>
                <w:szCs w:val="22"/>
              </w:rPr>
              <w:t xml:space="preserve"> can be </w:t>
            </w:r>
            <w:r>
              <w:rPr>
                <w:rFonts w:ascii="Atkinson Hyperlegible Mono" w:cs="Atkinson Hyperlegible Mono" w:eastAsia="Atkinson Hyperlegible Mono" w:hAnsi="Atkinson Hyperlegible Mono"/>
                <w:color w:val="1F2B28"/>
                <w:sz w:val="21"/>
                <w:szCs w:val="21"/>
              </w:rPr>
              <w:t xml:space="preserve">false</w:t>
            </w:r>
            <w:r>
              <w:rPr>
                <w:rFonts w:ascii="Atkinson Hyperlegible Next" w:cs="Atkinson Hyperlegible Next" w:eastAsia="Atkinson Hyperlegible Next" w:hAnsi="Atkinson Hyperlegible Next"/>
                <w:color w:val="1F2B28"/>
                <w:sz w:val="22"/>
                <w:szCs w:val="22"/>
              </w:rPr>
              <w:t xml:space="preserve">. Copy each element into an </w:t>
            </w:r>
            <w:r>
              <w:rPr>
                <w:rFonts w:ascii="Atkinson Hyperlegible Mono" w:cs="Atkinson Hyperlegible Mono" w:eastAsia="Atkinson Hyperlegible Mono" w:hAnsi="Atkinson Hyperlegible Mono"/>
                <w:color w:val="1F2B28"/>
                <w:sz w:val="21"/>
                <w:szCs w:val="21"/>
              </w:rPr>
              <w:t xml:space="preserve">int</w:t>
            </w:r>
            <w:r>
              <w:rPr>
                <w:rFonts w:ascii="Atkinson Hyperlegible Next" w:cs="Atkinson Hyperlegible Next" w:eastAsia="Atkinson Hyperlegible Next" w:hAnsi="Atkinson Hyperlegible Next"/>
                <w:color w:val="1F2B28"/>
                <w:sz w:val="22"/>
                <w:szCs w:val="22"/>
              </w:rPr>
              <w:t xml:space="preserve"> variable first (</w:t>
            </w:r>
            <w:r>
              <w:rPr>
                <w:rFonts w:ascii="Atkinson Hyperlegible Mono" w:cs="Atkinson Hyperlegible Mono" w:eastAsia="Atkinson Hyperlegible Mono" w:hAnsi="Atkinson Hyperlegible Mono"/>
                <w:color w:val="1F2B28"/>
                <w:sz w:val="21"/>
                <w:szCs w:val="21"/>
              </w:rPr>
              <w:t xml:space="preserve">int a = big.get(0);</w:t>
            </w:r>
            <w:r>
              <w:rPr>
                <w:rFonts w:ascii="Atkinson Hyperlegible Next" w:cs="Atkinson Hyperlegible Next" w:eastAsia="Atkinson Hyperlegible Next" w:hAnsi="Atkinson Hyperlegible Next"/>
                <w:color w:val="1F2B28"/>
                <w:sz w:val="22"/>
                <w:szCs w:val="22"/>
              </w:rPr>
              <w:t xml:space="preserve">), and </w:t>
            </w:r>
            <w:r>
              <w:rPr>
                <w:rFonts w:ascii="Atkinson Hyperlegible Mono" w:cs="Atkinson Hyperlegible Mono" w:eastAsia="Atkinson Hyperlegible Mono" w:hAnsi="Atkinson Hyperlegible Mono"/>
                <w:color w:val="1F2B28"/>
                <w:sz w:val="21"/>
                <w:szCs w:val="21"/>
              </w:rPr>
              <w:t xml:space="preserve">==</w:t>
            </w:r>
            <w:r>
              <w:rPr>
                <w:rFonts w:ascii="Atkinson Hyperlegible Next" w:cs="Atkinson Hyperlegible Next" w:eastAsia="Atkinson Hyperlegible Next" w:hAnsi="Atkinson Hyperlegible Next"/>
                <w:color w:val="1F2B28"/>
                <w:sz w:val="22"/>
                <w:szCs w:val="22"/>
              </w:rPr>
              <w:t xml:space="preserve"> compares the numbers.</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8 </w:t>
            </w:r>
            <w:r>
              <w:rPr>
                <w:rFonts w:ascii="Atkinson Hyperlegible Next" w:cs="Atkinson Hyperlegible Next" w:eastAsia="Atkinson Hyperlegible Next" w:hAnsi="Atkinson Hyperlegible Next"/>
                <w:b/>
                <w:bCs/>
                <w:caps/>
                <w:color w:val="4F5D58"/>
                <w:spacing w:val="30"/>
                <w:sz w:val="17"/>
                <w:szCs w:val="17"/>
              </w:rPr>
              <w:t xml:space="preserve">   One-Token Fix</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This duplicate check crashes with an </w:t>
            </w:r>
            <w:r>
              <w:rPr>
                <w:rFonts w:ascii="Atkinson Hyperlegible Mono" w:cs="Atkinson Hyperlegible Mono" w:eastAsia="Atkinson Hyperlegible Mono" w:hAnsi="Atkinson Hyperlegible Mono"/>
                <w:color w:val="1F2B28"/>
                <w:sz w:val="22"/>
                <w:szCs w:val="22"/>
              </w:rPr>
              <w:t xml:space="preserve">IndexOutOfBoundsException</w:t>
            </w:r>
            <w:r>
              <w:rPr>
                <w:rFonts w:ascii="Atkinson Hyperlegible Next" w:cs="Atkinson Hyperlegible Next" w:eastAsia="Atkinson Hyperlegible Next" w:hAnsi="Atkinson Hyperlegible Next"/>
                <w:color w:val="1F2B28"/>
                <w:sz w:val="23"/>
                <w:szCs w:val="23"/>
              </w:rPr>
              <w:t xml:space="preserve">. Change exactly one token so it prints </w:t>
            </w:r>
            <w:r>
              <w:rPr>
                <w:rFonts w:ascii="Atkinson Hyperlegible Mono" w:cs="Atkinson Hyperlegible Mono" w:eastAsia="Atkinson Hyperlegible Mono" w:hAnsi="Atkinson Hyperlegible Mono"/>
                <w:color w:val="1F2B28"/>
                <w:sz w:val="22"/>
                <w:szCs w:val="22"/>
              </w:rPr>
              <w:t xml:space="preserve">Duplicate: true</w:t>
            </w:r>
            <w:r>
              <w:rPr>
                <w:rFonts w:ascii="Atkinson Hyperlegible Next" w:cs="Atkinson Hyperlegible Next" w:eastAsia="Atkinson Hyperlegible Next" w:hAnsi="Atkinson Hyperlegible Next"/>
                <w:color w:val="1F2B28"/>
                <w:sz w:val="23"/>
                <w:szCs w:val="23"/>
              </w:rPr>
              <w:t xml:space="preserve"> for this list and would still print </w:t>
            </w:r>
            <w:r>
              <w:rPr>
                <w:rFonts w:ascii="Atkinson Hyperlegible Mono" w:cs="Atkinson Hyperlegible Mono" w:eastAsia="Atkinson Hyperlegible Mono" w:hAnsi="Atkinson Hyperlegible Mono"/>
                <w:color w:val="1F2B28"/>
                <w:sz w:val="22"/>
                <w:szCs w:val="22"/>
              </w:rPr>
              <w:t xml:space="preserve">Duplicate: false</w:t>
            </w:r>
            <w:r>
              <w:rPr>
                <w:rFonts w:ascii="Atkinson Hyperlegible Next" w:cs="Atkinson Hyperlegible Next" w:eastAsia="Atkinson Hyperlegible Next" w:hAnsi="Atkinson Hyperlegible Next"/>
                <w:color w:val="1F2B28"/>
                <w:sz w:val="23"/>
                <w:szCs w:val="23"/>
              </w:rPr>
              <w:t xml:space="preserve"> for a list with no repeats.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1  </w:t>
                  </w:r>
                  <w:r>
                    <w:rPr>
                      <w:rFonts w:ascii="Atkinson Hyperlegible Mono" w:cs="Atkinson Hyperlegible Mono" w:eastAsia="Atkinson Hyperlegible Mono" w:hAnsi="Atkinson Hyperlegible Mono"/>
                      <w:color w:val="1F2B28"/>
                      <w:sz w:val="20"/>
                      <w:szCs w:val="20"/>
                    </w:rPr>
                    <w:t xml:space="preserve">ArrayList&lt;Integer&gt; ids = new ArrayList&lt;Integer&gt;();</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2  </w:t>
                  </w:r>
                  <w:r>
                    <w:rPr>
                      <w:rFonts w:ascii="Atkinson Hyperlegible Mono" w:cs="Atkinson Hyperlegible Mono" w:eastAsia="Atkinson Hyperlegible Mono" w:hAnsi="Atkinson Hyperlegible Mono"/>
                      <w:color w:val="1F2B28"/>
                      <w:sz w:val="20"/>
                      <w:szCs w:val="20"/>
                    </w:rPr>
                    <w:t xml:space="preserve">ids.add(301); ids.add(118); ids.add(254); ids.add(118);</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3  </w:t>
                  </w:r>
                  <w:r>
                    <w:rPr>
                      <w:rFonts w:ascii="Atkinson Hyperlegible Mono" w:cs="Atkinson Hyperlegible Mono" w:eastAsia="Atkinson Hyperlegible Mono" w:hAnsi="Atkinson Hyperlegible Mono"/>
                      <w:color w:val="1F2B28"/>
                      <w:sz w:val="20"/>
                      <w:szCs w:val="20"/>
                    </w:rPr>
                    <w:t xml:space="preserve">boolean found = false;</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4  </w:t>
                  </w:r>
                  <w:r>
                    <w:rPr>
                      <w:rFonts w:ascii="Atkinson Hyperlegible Mono" w:cs="Atkinson Hyperlegible Mono" w:eastAsia="Atkinson Hyperlegible Mono" w:hAnsi="Atkinson Hyperlegible Mono"/>
                      <w:color w:val="1F2B28"/>
                      <w:sz w:val="20"/>
                      <w:szCs w:val="20"/>
                    </w:rPr>
                    <w:t xml:space="preserve">for (int i = 0; i &lt; ids.size(); i++)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5  </w:t>
                  </w:r>
                  <w:r>
                    <w:rPr>
                      <w:rFonts w:ascii="Atkinson Hyperlegible Mono" w:cs="Atkinson Hyperlegible Mono" w:eastAsia="Atkinson Hyperlegible Mono" w:hAnsi="Atkinson Hyperlegible Mono"/>
                      <w:color w:val="1F2B28"/>
                      <w:sz w:val="20"/>
                      <w:szCs w:val="20"/>
                    </w:rPr>
                    <w:t xml:space="preserve">    for (int j = i + 1; j &lt;= ids.size(); j++)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6  </w:t>
                  </w:r>
                  <w:r>
                    <w:rPr>
                      <w:rFonts w:ascii="Atkinson Hyperlegible Mono" w:cs="Atkinson Hyperlegible Mono" w:eastAsia="Atkinson Hyperlegible Mono" w:hAnsi="Atkinson Hyperlegible Mono"/>
                      <w:color w:val="1F2B28"/>
                      <w:sz w:val="20"/>
                      <w:szCs w:val="20"/>
                    </w:rPr>
                    <w:t xml:space="preserve">        int a = ids.get(i);</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7  </w:t>
                  </w:r>
                  <w:r>
                    <w:rPr>
                      <w:rFonts w:ascii="Atkinson Hyperlegible Mono" w:cs="Atkinson Hyperlegible Mono" w:eastAsia="Atkinson Hyperlegible Mono" w:hAnsi="Atkinson Hyperlegible Mono"/>
                      <w:color w:val="1F2B28"/>
                      <w:sz w:val="20"/>
                      <w:szCs w:val="20"/>
                    </w:rPr>
                    <w:t xml:space="preserve">        int b = ids.get(j);</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8  </w:t>
                  </w:r>
                  <w:r>
                    <w:rPr>
                      <w:rFonts w:ascii="Atkinson Hyperlegible Mono" w:cs="Atkinson Hyperlegible Mono" w:eastAsia="Atkinson Hyperlegible Mono" w:hAnsi="Atkinson Hyperlegible Mono"/>
                      <w:color w:val="1F2B28"/>
                      <w:sz w:val="20"/>
                      <w:szCs w:val="20"/>
                    </w:rPr>
                    <w:t xml:space="preserve">        if (a == b)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 9  </w:t>
                  </w:r>
                  <w:r>
                    <w:rPr>
                      <w:rFonts w:ascii="Atkinson Hyperlegible Mono" w:cs="Atkinson Hyperlegible Mono" w:eastAsia="Atkinson Hyperlegible Mono" w:hAnsi="Atkinson Hyperlegible Mono"/>
                      <w:color w:val="1F2B28"/>
                      <w:sz w:val="20"/>
                      <w:szCs w:val="20"/>
                    </w:rPr>
                    <w:t xml:space="preserve">            found = true;</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10  </w:t>
                  </w: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11  </w:t>
                  </w: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12  </w:t>
                  </w: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13  </w:t>
                  </w:r>
                  <w:r>
                    <w:rPr>
                      <w:rFonts w:ascii="Atkinson Hyperlegible Mono" w:cs="Atkinson Hyperlegible Mono" w:eastAsia="Atkinson Hyperlegible Mono" w:hAnsi="Atkinson Hyperlegible Mono"/>
                      <w:color w:val="1F2B28"/>
                      <w:sz w:val="20"/>
                      <w:szCs w:val="20"/>
                    </w:rPr>
                    <w:t xml:space="preserve">System.out.println("Duplicate: " + found);</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96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Line, old token, new token</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9 </w:t>
            </w:r>
            <w:r>
              <w:rPr>
                <w:rFonts w:ascii="Atkinson Hyperlegible Next" w:cs="Atkinson Hyperlegible Next" w:eastAsia="Atkinson Hyperlegible Next" w:hAnsi="Atkinson Hyperlegible Next"/>
                <w:b/>
                <w:bCs/>
                <w:caps/>
                <w:color w:val="4F5D58"/>
                <w:spacing w:val="30"/>
                <w:sz w:val="17"/>
                <w:szCs w:val="17"/>
              </w:rPr>
              <w:t xml:space="preserve">   Who Am I?</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Some ArrayList algorithms are playing a party game. Each gives a clue about itself. Name it.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880"/>
              <w:gridCol w:w="3200"/>
            </w:tblGrid>
            <w:tr>
              <w:trPr>
                <w:cantSplit/>
              </w:trPr>
              <w:tc>
                <w:tcPr>
                  <w:tcW w:type="dxa" w:w="68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Clue</w:t>
                  </w:r>
                </w:p>
              </w:tc>
              <w:tc>
                <w:tcPr>
                  <w:tcW w:type="dxa" w:w="32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I am…</w:t>
                  </w:r>
                </w:p>
              </w:tc>
            </w:tr>
            <w:tr>
              <w:trPr>
                <w:cantSplit/>
                <w:trHeight w:val="340" w:hRule="atLeast"/>
              </w:trPr>
              <w:tc>
                <w:tcPr>
                  <w:tcW w:type="dxa" w:w="68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move every element one place, and the one that falls off one end comes back in at the other.</w:t>
                  </w:r>
                </w:p>
              </w:tc>
              <w:tc>
                <w:tcPr>
                  <w:tcW w:type="dxa" w:w="3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8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swap pairs from the outside in, and I stop halfway.</w:t>
                  </w:r>
                </w:p>
              </w:tc>
              <w:tc>
                <w:tcPr>
                  <w:tcW w:type="dxa" w:w="32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8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a brand-new list of only the elements that passed a test. The original is untouched.</w:t>
                  </w:r>
                </w:p>
              </w:tc>
              <w:tc>
                <w:tcPr>
                  <w:tcW w:type="dxa" w:w="3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8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 start </w:t>
                  </w:r>
                  <w:r>
                    <w:rPr>
                      <w:rFonts w:ascii="Atkinson Hyperlegible Mono" w:cs="Atkinson Hyperlegible Mono" w:eastAsia="Atkinson Hyperlegible Mono" w:hAnsi="Atkinson Hyperlegible Mono"/>
                      <w:color w:val="1F2B28"/>
                      <w:sz w:val="20"/>
                      <w:szCs w:val="20"/>
                    </w:rPr>
                    <w:t xml:space="preserve">false</w:t>
                  </w:r>
                  <w:r>
                    <w:rPr>
                      <w:rFonts w:ascii="Atkinson Hyperlegible Next" w:cs="Atkinson Hyperlegible Next" w:eastAsia="Atkinson Hyperlegible Next" w:hAnsi="Atkinson Hyperlegible Next"/>
                      <w:color w:val="1F2B28"/>
                      <w:sz w:val="21"/>
                      <w:szCs w:val="21"/>
                    </w:rPr>
                    <w:t xml:space="preserve"> and flip to </w:t>
                  </w:r>
                  <w:r>
                    <w:rPr>
                      <w:rFonts w:ascii="Atkinson Hyperlegible Mono" w:cs="Atkinson Hyperlegible Mono" w:eastAsia="Atkinson Hyperlegible Mono" w:hAnsi="Atkinson Hyperlegible Mono"/>
                      <w:color w:val="1F2B28"/>
                      <w:sz w:val="20"/>
                      <w:szCs w:val="20"/>
                    </w:rPr>
                    <w:t xml:space="preserve">true</w:t>
                  </w:r>
                  <w:r>
                    <w:rPr>
                      <w:rFonts w:ascii="Atkinson Hyperlegible Next" w:cs="Atkinson Hyperlegible Next" w:eastAsia="Atkinson Hyperlegible Next" w:hAnsi="Atkinson Hyperlegible Next"/>
                      <w:color w:val="1F2B28"/>
                      <w:sz w:val="21"/>
                      <w:szCs w:val="21"/>
                    </w:rPr>
                    <w:t xml:space="preserve"> the first time I see a match. Nothing flips me back.</w:t>
                  </w:r>
                </w:p>
              </w:tc>
              <w:tc>
                <w:tcPr>
                  <w:tcW w:type="dxa" w:w="32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68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I'm the loop bound that keeps </w:t>
                  </w:r>
                  <w:r>
                    <w:rPr>
                      <w:rFonts w:ascii="Atkinson Hyperlegible Mono" w:cs="Atkinson Hyperlegible Mono" w:eastAsia="Atkinson Hyperlegible Mono" w:hAnsi="Atkinson Hyperlegible Mono"/>
                      <w:color w:val="1F2B28"/>
                      <w:sz w:val="20"/>
                      <w:szCs w:val="20"/>
                    </w:rPr>
                    <w:t xml:space="preserve">get(i + 1)</w:t>
                  </w:r>
                  <w:r>
                    <w:rPr>
                      <w:rFonts w:ascii="Atkinson Hyperlegible Next" w:cs="Atkinson Hyperlegible Next" w:eastAsia="Atkinson Hyperlegible Next" w:hAnsi="Atkinson Hyperlegible Next"/>
                      <w:color w:val="1F2B28"/>
                      <w:sz w:val="21"/>
                      <w:szCs w:val="21"/>
                    </w:rPr>
                    <w:t xml:space="preserve"> in range when you visit consecutive pairs.</w:t>
                  </w:r>
                </w:p>
              </w:tc>
              <w:tc>
                <w:tcPr>
                  <w:tcW w:type="dxa" w:w="3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sectPr>
      <w:headerReference w:type="default" r:id="rId7"/>
      <w:footerReference w:type="default" r:id="rId8"/>
      <w:pgSz w:w="12240" w:h="15840" w:orient="portrait"/>
      <w:pgMar w:top="1260" w:right="1080" w:bottom="1000" w:left="108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spacing w:after="0" w:before="0" w:line="300" w:lineRule="auto"/>
    </w:pPr>
    <w:r>
      <w:rPr>
        <w:rFonts w:ascii="Atkinson Hyperlegible Next" w:cs="Atkinson Hyperlegible Next" w:eastAsia="Atkinson Hyperlegible Next" w:hAnsi="Atkinson Hyperlegible Next"/>
        <w:color w:val="4F5D58"/>
        <w:sz w:val="16"/>
        <w:szCs w:val="16"/>
      </w:rPr>
      <w:t xml:space="preserve">Hopper study guides</w:t>
    </w:r>
    <w:r>
      <w:t xml:space="preserve">	</w:t>
    </w:r>
    <w:r>
      <w:rPr>
        <w:rFonts w:ascii="Atkinson Hyperlegible Next" w:cs="Atkinson Hyperlegible Next" w:eastAsia="Atkinson Hyperlegible Next" w:hAnsi="Atkinson Hyperlegible Next"/>
        <w:color w:val="4F5D58"/>
        <w:sz w:val="16"/>
        <w:szCs w:val="16"/>
      </w:rPr>
      <w:t xml:space="preserve">Page </w:t>
    </w:r>
    <w:r>
      <w:rPr>
        <w:rFonts w:ascii="Atkinson Hyperlegible Next" w:cs="Atkinson Hyperlegible Next" w:eastAsia="Atkinson Hyperlegible Next" w:hAnsi="Atkinson Hyperlegible Next"/>
        <w:color w:val="4F5D58"/>
        <w:sz w:val="16"/>
        <w:szCs w:val="16"/>
      </w:rPr>
      <w:fldChar w:fldCharType="begin"/>
      <w:instrText xml:space="preserve">PAGE</w:instrText>
      <w:fldChar w:fldCharType="separate"/>
      <w:fldChar w:fldCharType="end"/>
    </w:r>
    <w:r>
      <w:rPr>
        <w:rFonts w:ascii="Atkinson Hyperlegible Next" w:cs="Atkinson Hyperlegible Next" w:eastAsia="Atkinson Hyperlegible Next" w:hAnsi="Atkinson Hyperlegible Next"/>
        <w:color w:val="4F5D58"/>
        <w:sz w:val="16"/>
        <w:szCs w:val="16"/>
      </w:rPr>
      <w:t xml:space="preserve"> of </w:t>
    </w:r>
    <w:r>
      <w:rPr>
        <w:rFonts w:ascii="Atkinson Hyperlegible Next" w:cs="Atkinson Hyperlegible Next" w:eastAsia="Atkinson Hyperlegible Next" w:hAnsi="Atkinson Hyperlegible Next"/>
        <w:color w:val="4F5D5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080"/>
      </w:tabs>
      <w:spacing w:after="0" w:before="0" w:line="300" w:lineRule="auto"/>
    </w:pPr>
    <w:r>
      <w:drawing>
        <wp:inline distT="0" distB="0" distL="0" distR="0">
          <wp:extent cx="990600" cy="247650"/>
          <wp:effectExtent t="0" r="0" b="0" l="0"/>
          <wp:docPr id="1" name="Hopper" descr="Hopper logo" title="Hop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247650"/>
                  </a:xfrm>
                  <a:prstGeom prst="rect">
                    <a:avLst/>
                  </a:prstGeom>
                </pic:spPr>
              </pic:pic>
            </a:graphicData>
          </a:graphic>
        </wp:inline>
      </w:drawing>
    </w:r>
    <w:r>
      <w:t xml:space="preserve">	</w:t>
    </w:r>
    <w:r>
      <w:rPr>
        <w:rFonts w:ascii="Atkinson Hyperlegible Next" w:cs="Atkinson Hyperlegible Next" w:eastAsia="Atkinson Hyperlegible Next" w:hAnsi="Atkinson Hyperlegible Next"/>
        <w:color w:val="4F5D58"/>
        <w:sz w:val="17"/>
        <w:szCs w:val="17"/>
      </w:rPr>
      <w:t xml:space="preserve">AP CSA  ·  4.10 Implementing ArrayList Algorithms  ·  Worksheet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tkinson Hyperlegible Next" w:cs="Atkinson Hyperlegible Next" w:eastAsia="Atkinson Hyperlegible Next" w:hAnsi="Atkinson Hyperlegible Next"/>
        <w:color w:val="1F2B2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00"/>
    </w:pPr>
    <w:rPr>
      <w:rFonts w:ascii="Atkinson Hyperlegible Next ExtraBold" w:cs="Atkinson Hyperlegible Next ExtraBold" w:eastAsia="Atkinson Hyperlegible Next ExtraBold" w:hAnsi="Atkinson Hyperlegible Next ExtraBold"/>
      <w:color w:val="1F2B28"/>
      <w:sz w:val="60"/>
      <w:szCs w:val="60"/>
    </w:rPr>
  </w:style>
  <w:style w:type="paragraph" w:styleId="Heading1">
    <w:name w:val="Heading 1"/>
    <w:basedOn w:val="Normal"/>
    <w:next w:val="Normal"/>
    <w:qFormat/>
    <w:pPr>
      <w:spacing w:after="0" w:before="0"/>
      <w:outlineLvl w:val="0"/>
    </w:pPr>
    <w:rPr>
      <w:rFonts w:ascii="Atkinson Hyperlegible Next ExtraBold" w:cs="Atkinson Hyperlegible Next ExtraBold" w:eastAsia="Atkinson Hyperlegible Next ExtraBold" w:hAnsi="Atkinson Hyperlegible Next ExtraBold"/>
      <w:color w:val="1F2B28"/>
      <w:sz w:val="34"/>
      <w:szCs w:val="34"/>
    </w:rPr>
  </w:style>
  <w:style w:type="paragraph" w:styleId="Heading2">
    <w:name w:val="Heading 2"/>
    <w:basedOn w:val="Normal"/>
    <w:next w:val="Normal"/>
    <w:qFormat/>
    <w:pPr>
      <w:spacing w:after="80" w:before="240"/>
      <w:outlineLvl w:val="1"/>
    </w:pPr>
    <w:rPr>
      <w:rFonts w:ascii="Atkinson Hyperlegible Next" w:cs="Atkinson Hyperlegible Next" w:eastAsia="Atkinson Hyperlegible Next" w:hAnsi="Atkinson Hyperlegible Next"/>
      <w:b/>
      <w:bCs/>
      <w:color w:val="1F2B28"/>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f9d8222dd3947665a779b6c901f49bd501bb4ee.png"/><Relationship Id="rId10" Type="http://schemas.openxmlformats.org/officeDocument/2006/relationships/image" Target="media/14e4b03af2121df05b63202631f10d60c275e6be.png"/><Relationship Id="rId11" Type="http://schemas.openxmlformats.org/officeDocument/2006/relationships/image" Target="media/d582e3efd6c909caddfd0399340b0afff56adaee.png"/><Relationship Id="rId12" Type="http://schemas.openxmlformats.org/officeDocument/2006/relationships/fontTable" Target="fontTable.xml"/><Relationship Id="rId101" Type="http://schemas.openxmlformats.org/officeDocument/2006/relationships/image" Target="media/fair-question.png"/><Relationship Id="rId102" Type="http://schemas.openxmlformats.org/officeDocument/2006/relationships/image" Target="media/think-first.png"/><Relationship Id="rId103" Type="http://schemas.openxmlformats.org/officeDocument/2006/relationships/image" Target="media/pencil-check.png"/><Relationship Id="rId104" Type="http://schemas.openxmlformats.org/officeDocument/2006/relationships/image" Target="media/face-off.pn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484fd92eea5ef2dfa6bf37031ab5b00bdd5180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 Surgery — Worksheet</dc:title>
  <dc:creator>Hopper</dc:creator>
  <dc:description>Hopper worksheet template</dc:description>
  <cp:lastModifiedBy>Un-named</cp:lastModifiedBy>
  <cp:revision>1</cp:revision>
  <dcterms:created xsi:type="dcterms:W3CDTF">2026-10-15T16:13:25.905Z</dcterms:created>
  <dcterms:modified xsi:type="dcterms:W3CDTF">2026-10-15T16:13:25.905Z</dcterms:modified>
</cp:coreProperties>
</file>

<file path=docProps/custom.xml><?xml version="1.0" encoding="utf-8"?>
<Properties xmlns="http://schemas.openxmlformats.org/officeDocument/2006/custom-properties" xmlns:vt="http://schemas.openxmlformats.org/officeDocument/2006/docPropsVTypes"/>
</file>