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 xmlns:pic="http://schemas.openxmlformats.org/drawingml/2006/picture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60"/>
        <w:gridCol w:w="240"/>
        <w:gridCol w:w="2600"/>
        <w:gridCol w:w="240"/>
        <w:gridCol w:w="204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Name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Date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04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Period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780"/>
        <w:gridCol w:w="2300"/>
      </w:tblGrid>
      <w:tr>
        <w:trPr>
          <w:cantSplit/>
        </w:trPr>
        <w:tc>
          <w:tcPr>
            <w:tcW w:type="dxa" w:w="7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300"/>
              <w:left w:type="dxa" w:w="360"/>
              <w:bottom w:type="dxa" w:w="300"/>
              <w:right w:type="dxa" w:w="240"/>
            </w:tcMar>
          </w:tcPr>
          <w:p>
            <w:pPr>
              <w:keepNext w:val="false"/>
              <w:spacing w:after="8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Unit 4 · Topic 4.1 · Worksheet</w:t>
            </w:r>
          </w:p>
          <w:p>
            <w:pPr>
              <w:pStyle w:val="Title"/>
              <w:keepNext w:val="false"/>
              <w:spacing w:after="100" w:before="0" w:line="24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60"/>
                <w:szCs w:val="60"/>
              </w:rPr>
              <w:t xml:space="preserve">Handle With Care</w:t>
            </w:r>
          </w:p>
          <w:p>
            <w:pPr>
              <w:keepNext w:val="false"/>
              <w:spacing w:after="1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2E3D39"/>
                <w:sz w:val="23"/>
                <w:szCs w:val="23"/>
              </w:rPr>
              <w:t xml:space="preserve">Trim the form, hide the digits, catch the bias, and question the data.</w:t>
            </w:r>
          </w:p>
          <w:p>
            <w:pPr>
              <w:keepNext w:val="false"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About 30 minutes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10 questions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Cumulative through 4.1 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7C6B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keepNext w:val="false"/>
              <w:spacing w:after="40" w:before="0" w:line="30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pacing w:val="40"/>
                <w:sz w:val="16"/>
                <w:szCs w:val="16"/>
              </w:rPr>
              <w:t xml:space="preserve">TOPIC</w:t>
            </w:r>
          </w:p>
          <w:p>
            <w:pPr>
              <w:keepNext w:val="false"/>
              <w:spacing w:after="0" w:before="0" w:line="24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64"/>
                <w:szCs w:val="64"/>
              </w:rPr>
              <w:t xml:space="preserve">4.1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1" name="Directions" descr="Directions" title="Direction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1" name="Directions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Directions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Work each puzzle in pencil. Every app, school, and person here is made up. For Java code, write exactly what prints. Some puzzles include pieces you won't need.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2" name="Think first" descr="Think first" title="Think firs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" name="Think firs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7A5600"/>
                <w:spacing w:val="30"/>
                <w:sz w:val="17"/>
                <w:szCs w:val="17"/>
              </w:rPr>
              <w:t xml:space="preserve">Think first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A free trivia app wants your name, birthday, school, and home address before you can play. Which does a trivia game actually need? Guess in the margin; question 2 tests that idea.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A · 3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A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Guard the personal data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JVM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A sign-in screen confirms where a login code was sent without showing the whole email address. Run this code in your head. Write the exact output.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email = "sam.ortiz@example.com";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at = email.indexOf("@");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shown = email.substring(0, 2) + "***" + email.substring(at);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System.out.println("Code sent to " + shown);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63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Output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2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Pencil Check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3"/>
                <w:szCs w:val="23"/>
              </w:rPr>
              <w:t xml:space="preserve">StudyBuddy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puts students in the same course into study groups and emails them meeting times.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3"/>
                <w:szCs w:val="23"/>
              </w:rPr>
              <w:t xml:space="preserve">RideCrew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sets up carpools to school for nearby families. Write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yes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if the app needs the field to do its job, or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no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if it doesn't.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480"/>
              <w:gridCol w:w="2800"/>
              <w:gridCol w:w="2800"/>
            </w:tblGrid>
            <w:tr>
              <w:trPr>
                <w:cantSplit/>
              </w:trPr>
              <w:tc>
                <w:tcPr>
                  <w:tcW w:type="dxa" w:w="44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Field on the form</w:t>
                  </w:r>
                </w:p>
              </w:tc>
              <w:tc>
                <w:tcPr>
                  <w:tcW w:type="dxa" w:w="2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StudyBuddy needs it?</w:t>
                  </w:r>
                </w:p>
              </w:tc>
              <w:tc>
                <w:tcPr>
                  <w:tcW w:type="dxa" w:w="2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RideCrew needs it?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44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Name</w:t>
                  </w:r>
                </w:p>
              </w:tc>
              <w:tc>
                <w:tcPr>
                  <w:tcW w:type="dxa" w:w="2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44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Courses this semester</w:t>
                  </w:r>
                </w:p>
              </w:tc>
              <w:tc>
                <w:tcPr>
                  <w:tcW w:type="dxa" w:w="2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44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Home address</w:t>
                  </w:r>
                </w:p>
              </w:tc>
              <w:tc>
                <w:tcPr>
                  <w:tcW w:type="dxa" w:w="2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44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Birthday</w:t>
                  </w:r>
                </w:p>
              </w:tc>
              <w:tc>
                <w:tcPr>
                  <w:tcW w:type="dxa" w:w="2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44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Phone's location, all day</w:t>
                  </w:r>
                </w:p>
              </w:tc>
              <w:tc>
                <w:tcPr>
                  <w:tcW w:type="dxa" w:w="2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3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Snippet Pool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A pharmacy app confirms which phone gets refill texts. It should show only the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3"/>
                <w:szCs w:val="23"/>
              </w:rPr>
              <w:t xml:space="preserve">last four digits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Fill each numbered hole with a snippet from the pool so the program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Texts go to ******4471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Each snippet is used at most once, and some aren't needed.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phone = "5550124471";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keep =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  (1) 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shown =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  (2) 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+ phone.substring(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  (3) 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System.out.println("Texts go to " + shown);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The pool</w:t>
            </w:r>
          </w:p>
          <w:p>
            <w:pPr>
              <w:keepNext w:val="false"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4F5D58"/>
                <w:sz w:val="19"/>
                <w:szCs w:val="19"/>
              </w:rPr>
              <w:t xml:space="preserve">Each snippet can be used only once, and not every snippet is needed.</w:t>
            </w:r>
          </w:p>
          <w:tbl>
            <w:tblPr>
              <w:tblW w:type="dxa" w:w="9720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shd w:fill="E3F0FF" w:color="auto" w:val="clear"/>
              <w:tblLayout w:type="fixed"/>
            </w:tblPr>
            <w:tblGrid>
              <w:gridCol w:w="3240"/>
              <w:gridCol w:w="3240"/>
              <w:gridCol w:w="3240"/>
            </w:tblGrid>
            <w:tr>
              <w:trPr>
                <w:cantSplit/>
              </w:trPr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"****"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keep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"******"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phone.length()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phone.length() - keep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10</w:t>
                  </w:r>
                </w:p>
              </w:tc>
              <w:tc>
                <w:tcPr>
                  <w:tcW w:type="dxa" w:w="32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2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3" name="Fair question" descr="Fair question" title="Fair question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3" name="Fair question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Fair question</w:t>
            </w:r>
          </w:p>
          <w:p>
            <w:pPr>
              <w:keepNext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4"/>
                <w:szCs w:val="24"/>
              </w:rPr>
              <w:t xml:space="preserve">If I store the data in a private instance variable, isn't it private?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Not in the privacy sense.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private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decides which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2"/>
                <w:szCs w:val="22"/>
              </w:rPr>
              <w:t xml:space="preserve">code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may use a variable. It doesn't stop a person from reading a screen, copying a saved file, or selling a list. Privacy is about what the program collects, shows, keeps, and shares.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B · 2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B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Fair for everyone?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4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Face-Off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Tonight: Algorithmic Bias and a Random Glitch argue about which one is worse. Fill in the blanks.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000"/>
              <w:gridCol w:w="8080"/>
            </w:tblGrid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Random Glitch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When the server crashed for ten minutes, whoever happened to be online lost their work. Next time, it could be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Algorithmic Bias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My errors aren't luck. I'm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: built right into the program's rules or the data behind them.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Random Glitch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So you happen more than once?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Algorithmic Bias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Every time the situation comes up. I'm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, and I always land on the same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of users.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Random Glitch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Nobody can predict me. With you, people can predict exactly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will be treated unfairly.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Algorithmic Bias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Don't blame only me. People wrote my rules and collected my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4" name="Watch out" descr="Watch out" title="Watch ou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" name="Watch ou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8A4B0F"/>
                <w:spacing w:val="30"/>
                <w:sz w:val="17"/>
                <w:szCs w:val="17"/>
              </w:rPr>
              <w:t xml:space="preserve">Watch out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"A computer just follows the rules, so it can't be unfair." People wrote the rules, and people collected the data. A program applies an unfair assumption to every user, faster and more consistently than any person could.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5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Who Gets In?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A club sign-up program checks each first name. Its programmer assumed real first names are never longer than 8 letters. Trace each call and write what it returns.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static String check(String firstName)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if (firstName.length() &lt;= 8)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return "accepted";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5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return "rejected";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6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40"/>
              <w:gridCol w:w="5040"/>
            </w:tblGrid>
            <w:tr>
              <w:trPr>
                <w:cantSplit/>
              </w:trPr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Call</w:t>
                  </w:r>
                </w:p>
              </w:tc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Returns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check("Maya")</w:t>
                  </w:r>
                </w:p>
              </w:tc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check("Oluwaseun")</w:t>
                  </w:r>
                </w:p>
              </w:tc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check("Ethan")</w:t>
                  </w:r>
                </w:p>
              </w:tc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check("Kalaniopua")</w:t>
                  </w:r>
                </w:p>
              </w:tc>
              <w:tc>
                <w:tcPr>
                  <w:tcW w:type="dxa" w:w="50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29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Is this algorithmic bias? Who is harmed, and why?</w:t>
                  </w:r>
                </w:p>
              </w:tc>
            </w:tr>
          </w:tbl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63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Rewrite line 2 so every non-empty name is accepted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C · 5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C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Can you trust the data?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6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Pencil Check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Each data set has a problem. Write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biased collection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(the method reached some people more than others),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incomplete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(values are missing), or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inaccurate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(values are wrong).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80"/>
              <w:gridCol w:w="3000"/>
            </w:tblGrid>
            <w:tr>
              <w:trPr>
                <w:cantSplit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What happened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Problem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A survey about the lunch menu is handed out only at the salad bar.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A thermometer was unplugged for three days, so those days have no reading.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A runner's mile time was typed as 70 minutes instead of 7.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A poll about after-school jobs is posted only on the robotics club's page.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Half the students skipped the "favorite subject" question.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A store's price list still shows last year's prices.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7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Two Truths and a Lie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A weather station saves each day's high temperature. On day 3 its sensor glitched and saved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999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Two claims are true and one is a lie. Circle the lie, then rewrite it so it's true.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total = 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total += 62;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total += 65;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total += 999;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total += 64;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System.out.println("Average high: " + total / 4);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The program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Average high: 297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The arithmetic in the code is correct; the wrong average comes from inaccurate data.</w:t>
            </w:r>
          </w:p>
          <w:p>
            <w:pPr>
              <w:keepNext w:val="false"/>
              <w:spacing w:after="12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3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The program compiled and ran with no errors, so its average can be trusted.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The lie, rewritten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8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One-Token Fix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A step tracker saves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-1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for any day its battery was dead, so the program can skip missing days. It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Days counted: 4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Average: 5999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but it should print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Days counted: 3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Average: 8000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Change exactly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3"/>
                <w:szCs w:val="23"/>
              </w:rPr>
              <w:t xml:space="preserve">one token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to fix it.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class StepLog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static int total = 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static int days = 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4  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5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static void record(int steps)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6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if (steps != 0)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7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    total += steps;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8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    days++;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9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10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11  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static void main(String[] args)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record(8000);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record(-1);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15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record(9000);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16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record(7000);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17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System.out.println("Days counted: " + days);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18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System.out.println("Average: " + total / days);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19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20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29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Your fix, and why the first version was wrong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9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Does It Fit?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The cafeteria has a record of every lunch it sold last semester: the item, the price, and the date. For each question, write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yes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(this data can answer it),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no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or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not reliably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580"/>
              <w:gridCol w:w="2500"/>
            </w:tblGrid>
            <w:tr>
              <w:trPr>
                <w:cantSplit/>
              </w:trPr>
              <w:tc>
                <w:tcPr>
                  <w:tcW w:type="dxa" w:w="7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Question</w:t>
                  </w:r>
                </w:p>
              </w:tc>
              <w:tc>
                <w:tcPr>
                  <w:tcW w:type="dxa" w:w="2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Fits?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Which lunch item sold the most last semester?</w:t>
                  </w:r>
                </w:p>
              </w:tc>
              <w:tc>
                <w:tcPr>
                  <w:tcW w:type="dxa" w:w="2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Which day of the week sold the most lunches?</w:t>
                  </w:r>
                </w:p>
              </w:tc>
              <w:tc>
                <w:tcPr>
                  <w:tcW w:type="dxa" w:w="2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How many students bring lunch from home?</w:t>
                  </w:r>
                </w:p>
              </w:tc>
              <w:tc>
                <w:tcPr>
                  <w:tcW w:type="dxa" w:w="2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Do students like the new veggie wrap?</w:t>
                  </w:r>
                </w:p>
              </w:tc>
              <w:tc>
                <w:tcPr>
                  <w:tcW w:type="dxa" w:w="2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10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Who Am I?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Some ideas from this topic are playing a party game. Each gives a clue about itself. Name the idea.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580"/>
              <w:gridCol w:w="3500"/>
            </w:tblGrid>
            <w:tr>
              <w:trPr>
                <w:cantSplit/>
              </w:trPr>
              <w:tc>
                <w:tcPr>
                  <w:tcW w:type="dxa" w:w="6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Clue</w:t>
                  </w:r>
                </w:p>
              </w:tc>
              <w:tc>
                <w:tcPr>
                  <w:tcW w:type="dxa" w:w="3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I am...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information about one particular person, like a name, address, or location.</w:t>
                  </w:r>
                </w:p>
              </w:tc>
              <w:tc>
                <w:tcPr>
                  <w:tcW w:type="dxa" w:w="3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your ability to control who knows that information about you.</w:t>
                  </w:r>
                </w:p>
              </w:tc>
              <w:tc>
                <w:tcPr>
                  <w:tcW w:type="dxa" w:w="3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a systemic, repeated error that keeps treating the same group unfairly.</w:t>
                  </w:r>
                </w:p>
              </w:tc>
              <w:tc>
                <w:tcPr>
                  <w:tcW w:type="dxa" w:w="3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who was asked or measured, where, when, and how.</w:t>
                  </w:r>
                </w:p>
              </w:tc>
              <w:tc>
                <w:tcPr>
                  <w:tcW w:type="dxa" w:w="3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a data set with holes: some of my values are missing.</w:t>
                  </w:r>
                </w:p>
              </w:tc>
              <w:tc>
                <w:tcPr>
                  <w:tcW w:type="dxa" w:w="3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what you do when you use data to predict beyond what was measured.</w:t>
                  </w:r>
                </w:p>
              </w:tc>
              <w:tc>
                <w:tcPr>
                  <w:tcW w:type="dxa" w:w="3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1260" w:right="1080" w:bottom="1000" w:left="1080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  <w:spacing w:after="0" w:before="0" w:line="300" w:lineRule="auto"/>
    </w:pP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Hopper study guides</w:t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Page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 of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  <w:spacing w:after="0" w:before="0" w:line="300" w:lineRule="auto"/>
    </w:pPr>
    <w:r>
      <w:drawing>
        <wp:inline distT="0" distB="0" distL="0" distR="0">
          <wp:extent cx="990600" cy="247650"/>
          <wp:effectExtent t="0" r="0" b="0" l="0"/>
          <wp:docPr id="1" name="Hopper" descr="Hopper logo" title="Hopp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7"/>
        <w:szCs w:val="17"/>
      </w:rPr>
      <w:t xml:space="preserve">AP CSA  ·  4.1 Ethical and Social Issues Around Data Collection  ·  Worksheet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tkinson Hyperlegible Next" w:cs="Atkinson Hyperlegible Next" w:eastAsia="Atkinson Hyperlegible Next" w:hAnsi="Atkinson Hyperlegible Next"/>
        <w:color w:val="1F2B28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60"/>
      <w:szCs w:val="60"/>
    </w:rPr>
  </w:style>
  <w:style w:type="paragraph" w:styleId="Heading1">
    <w:name w:val="Heading 1"/>
    <w:basedOn w:val="Normal"/>
    <w:next w:val="Normal"/>
    <w:qFormat/>
    <w:pPr>
      <w:spacing w:after="0" w:before="0"/>
      <w:outlineLvl w:val="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80" w:before="240"/>
      <w:outlineLvl w:val="1"/>
    </w:pPr>
    <w:rPr>
      <w:rFonts w:ascii="Atkinson Hyperlegible Next" w:cs="Atkinson Hyperlegible Next" w:eastAsia="Atkinson Hyperlegible Next" w:hAnsi="Atkinson Hyperlegible Next"/>
      <w:b/>
      <w:bCs/>
      <w:color w:val="1F2B28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f9d8222dd3947665a779b6c901f49bd501bb4ee.png"/><Relationship Id="rId10" Type="http://schemas.openxmlformats.org/officeDocument/2006/relationships/image" Target="media/14e4b03af2121df05b63202631f10d60c275e6be.png"/><Relationship Id="rId11" Type="http://schemas.openxmlformats.org/officeDocument/2006/relationships/image" Target="media/d582e3efd6c909caddfd0399340b0afff56adaee.png"/><Relationship Id="rId12" Type="http://schemas.openxmlformats.org/officeDocument/2006/relationships/fontTable" Target="fontTable.xml"/><Relationship Id="rId101" Type="http://schemas.openxmlformats.org/officeDocument/2006/relationships/image" Target="media/fair-question.png"/><Relationship Id="rId102" Type="http://schemas.openxmlformats.org/officeDocument/2006/relationships/image" Target="media/think-first.png"/><Relationship Id="rId103" Type="http://schemas.openxmlformats.org/officeDocument/2006/relationships/image" Target="media/pencil-check.png"/><Relationship Id="rId104" Type="http://schemas.openxmlformats.org/officeDocument/2006/relationships/image" Target="media/face-off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484fd92eea5ef2dfa6bf37031ab5b00bdd5180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Handle With Care — Worksheet</dc:title>
  <dc:creator>Hopper</dc:creator>
  <dc:description>Hopper worksheet template</dc:description>
  <cp:lastModifiedBy>Un-named</cp:lastModifiedBy>
  <cp:revision>1</cp:revision>
  <dcterms:created xsi:type="dcterms:W3CDTF">2026-10-15T16:13:25.905Z</dcterms:created>
  <dcterms:modified xsi:type="dcterms:W3CDTF">2026-10-15T16:13:25.905Z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