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="http://schemas.openxmlformats.org/drawingml/2006/main" xmlns:pic="http://schemas.openxmlformats.org/drawingml/2006/picture" mc:Ignorable="w14 w15 wp14">
  <w:body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60"/>
        <w:gridCol w:w="240"/>
        <w:gridCol w:w="2600"/>
        <w:gridCol w:w="240"/>
        <w:gridCol w:w="2040"/>
      </w:tblGrid>
      <w:tr>
        <w:tc>
          <w:tcPr>
            <w:tcW w:type="dxa" w:w="4960"/>
            <w:tcBorders>
              <w:top w:val="none" w:color="FFFFFF" w:sz="0"/>
              <w:left w:val="none" w:color="FFFFFF" w:sz="0"/>
              <w:bottom w:val="single" w:color="868F8A" w:sz="8"/>
              <w:right w:val="none" w:color="FFFFFF" w:sz="0"/>
            </w:tcBorders>
            <w:tcMar>
              <w:top w:type="dxa" w:w="0"/>
              <w:left w:type="dxa" w:w="0"/>
              <w:bottom w:type="dxa" w:w="60"/>
              <w:right w:type="dxa" w:w="240"/>
            </w:tcMar>
          </w:tcPr>
          <w:p>
            <w:pPr>
              <w:spacing w:after="2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Name</w:t>
            </w:r>
          </w:p>
        </w:tc>
        <w:tc>
          <w:tcPr>
            <w:tcW w:type="dxa" w:w="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single" w:color="868F8A" w:sz="8"/>
              <w:right w:val="none" w:color="FFFFFF" w:sz="0"/>
            </w:tcBorders>
            <w:tcMar>
              <w:top w:type="dxa" w:w="0"/>
              <w:left w:type="dxa" w:w="0"/>
              <w:bottom w:type="dxa" w:w="60"/>
              <w:right w:type="dxa" w:w="240"/>
            </w:tcMar>
          </w:tcPr>
          <w:p>
            <w:pPr>
              <w:spacing w:after="2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Date</w:t>
            </w:r>
          </w:p>
        </w:tc>
        <w:tc>
          <w:tcPr>
            <w:tcW w:type="dxa" w:w="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</w:tc>
        <w:tc>
          <w:tcPr>
            <w:tcW w:type="dxa" w:w="2040"/>
            <w:tcBorders>
              <w:top w:val="none" w:color="FFFFFF" w:sz="0"/>
              <w:left w:val="none" w:color="FFFFFF" w:sz="0"/>
              <w:bottom w:val="single" w:color="868F8A" w:sz="8"/>
              <w:right w:val="none" w:color="FFFFFF" w:sz="0"/>
            </w:tcBorders>
            <w:tcMar>
              <w:top w:type="dxa" w:w="0"/>
              <w:left w:type="dxa" w:w="0"/>
              <w:bottom w:type="dxa" w:w="60"/>
              <w:right w:type="dxa" w:w="240"/>
            </w:tcMar>
          </w:tcPr>
          <w:p>
            <w:pPr>
              <w:spacing w:after="2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Period</w:t>
            </w:r>
          </w:p>
        </w:tc>
      </w:tr>
    </w:tbl>
    <w:p>
      <w:pPr>
        <w:keepNext w:val="false"/>
        <w:spacing w:after="24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780"/>
        <w:gridCol w:w="2300"/>
      </w:tblGrid>
      <w:tr>
        <w:trPr>
          <w:cantSplit/>
        </w:trPr>
        <w:tc>
          <w:tcPr>
            <w:tcW w:type="dxa" w:w="77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DF5EE" w:color="auto" w:val="clear"/>
            <w:tcMar>
              <w:top w:type="dxa" w:w="300"/>
              <w:left w:type="dxa" w:w="360"/>
              <w:bottom w:type="dxa" w:w="300"/>
              <w:right w:type="dxa" w:w="240"/>
            </w:tcMar>
          </w:tcPr>
          <w:p>
            <w:pPr>
              <w:keepNext w:val="false"/>
              <w:spacing w:after="8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0B5A4D"/>
                <w:spacing w:val="30"/>
                <w:sz w:val="17"/>
                <w:szCs w:val="17"/>
              </w:rPr>
              <w:t xml:space="preserve">Unit 3 · Topic 3.4 · Worksheet</w:t>
            </w:r>
          </w:p>
          <w:p>
            <w:pPr>
              <w:pStyle w:val="Title"/>
              <w:keepNext w:val="false"/>
              <w:spacing w:after="100" w:before="0" w:line="240" w:lineRule="auto"/>
            </w:pP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1F2B28"/>
                <w:sz w:val="60"/>
                <w:szCs w:val="60"/>
              </w:rPr>
              <w:t xml:space="preserve">Starting State</w:t>
            </w:r>
          </w:p>
          <w:p>
            <w:pPr>
              <w:keepNext w:val="false"/>
              <w:spacing w:after="16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2E3D39"/>
                <w:sz w:val="23"/>
                <w:szCs w:val="23"/>
              </w:rPr>
              <w:t xml:space="preserve">Fill in brand-new objects, rebuild a pond program, and catch the constructor that forgot its job.</w:t>
            </w:r>
          </w:p>
          <w:p>
            <w:pPr>
              <w:keepNext w:val="false"/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18"/>
                <w:szCs w:val="18"/>
                <w:shd w:fill="FFFFFF" w:color="auto" w:val="clear"/>
              </w:rPr>
              <w:t xml:space="preserve"> About 30 minutes 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18"/>
                <w:szCs w:val="18"/>
                <w:shd w:fill="FFFFFF" w:color="auto" w:val="clear"/>
              </w:rPr>
              <w:t xml:space="preserve"> 10 questions 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18"/>
                <w:szCs w:val="18"/>
                <w:shd w:fill="FFFFFF" w:color="auto" w:val="clear"/>
              </w:rPr>
              <w:t xml:space="preserve"> Cumulative through 3.4 </w:t>
            </w:r>
          </w:p>
        </w:tc>
        <w:tc>
          <w:tcPr>
            <w:tcW w:type="dxa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E7C6B" w:color="auto" w:val="clear"/>
            <w:tcMar>
              <w:top w:type="dxa" w:w="200"/>
              <w:left w:type="dxa" w:w="240"/>
              <w:bottom w:type="dxa" w:w="200"/>
              <w:right w:type="dxa" w:w="240"/>
            </w:tcMar>
            <w:vAlign w:val="center"/>
          </w:tcPr>
          <w:p>
            <w:pPr>
              <w:keepNext w:val="false"/>
              <w:spacing w:after="40" w:before="0" w:line="300" w:lineRule="auto"/>
              <w:jc w:val="center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pacing w:val="40"/>
                <w:sz w:val="16"/>
                <w:szCs w:val="16"/>
              </w:rPr>
              <w:t xml:space="preserve">TOPIC</w:t>
            </w:r>
          </w:p>
          <w:p>
            <w:pPr>
              <w:keepNext w:val="false"/>
              <w:spacing w:after="0" w:before="0" w:line="240" w:lineRule="auto"/>
              <w:jc w:val="center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64"/>
                <w:szCs w:val="64"/>
              </w:rPr>
              <w:t xml:space="preserve">3.4</w:t>
            </w:r>
          </w:p>
        </w:tc>
      </w:tr>
    </w:tbl>
    <w:p>
      <w:pPr>
        <w:keepNext w:val="false"/>
        <w:spacing w:after="24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0"/>
        <w:gridCol w:w="9180"/>
      </w:tblGrid>
      <w:tr>
        <w:trPr>
          <w:cantSplit/>
        </w:trP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3F0FF" w:color="auto" w:val="clear"/>
            <w:tcMar>
              <w:top w:type="dxa" w:w="180"/>
              <w:left w:type="dxa" w:w="220"/>
              <w:bottom w:type="dxa" w:w="160"/>
              <w:right w:type="dxa" w:w="0"/>
            </w:tcMar>
          </w:tcPr>
          <w:p>
            <w:pPr>
              <w:keepNext w:val="false"/>
              <w:spacing w:after="0" w:before="0" w:line="300" w:lineRule="auto"/>
            </w:pPr>
            <w:r>
              <w:drawing>
                <wp:inline distT="0" distB="0" distL="0" distR="0">
                  <wp:extent cx="342900" cy="342900"/>
                  <wp:effectExtent t="0" r="0" b="0" l="0"/>
                  <wp:docPr id="101" name="Directions" descr="Directions" title="Directions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1" name="Directions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1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3F0FF" w:color="auto" w:val="clear"/>
            <w:tcMar>
              <w:top w:type="dxa" w:w="180"/>
              <w:left w:type="dxa" w:w="120"/>
              <w:bottom w:type="dxa" w:w="180"/>
              <w:right w:type="dxa" w:w="240"/>
            </w:tcMar>
          </w:tcPr>
          <w:p>
            <w:pPr>
              <w:keepNext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1D4F9E"/>
                <w:spacing w:val="30"/>
                <w:sz w:val="17"/>
                <w:szCs w:val="17"/>
              </w:rPr>
              <w:t xml:space="preserve">Directions</w:t>
            </w:r>
          </w:p>
          <w:p>
            <w:pPr>
              <w:keepNext/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Work each puzzle in pencil. When code prints, write exactly what it prints. Every class keeps its instance variables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private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, and its short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void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methods, like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show()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, just print the object's state. Some puzzles include pieces you won't need.</w:t>
            </w:r>
          </w:p>
        </w:tc>
      </w:tr>
    </w:tbl>
    <w:p>
      <w:pPr>
        <w:keepNext w:val="false"/>
        <w:spacing w:after="24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p>
      <w:pPr>
        <w:keepNext/>
        <w:spacing w:after="40" w:before="0" w:line="300" w:lineRule="auto"/>
      </w:pPr>
      <w:r>
        <w:rPr>
          <w:rFonts w:ascii="Atkinson Hyperlegible Next" w:cs="Atkinson Hyperlegible Next" w:eastAsia="Atkinson Hyperlegible Next" w:hAnsi="Atkinson Hyperlegible Next"/>
          <w:b/>
          <w:bCs/>
          <w:caps/>
          <w:color w:val="0B5A4D"/>
          <w:spacing w:val="30"/>
          <w:sz w:val="17"/>
          <w:szCs w:val="17"/>
        </w:rPr>
        <w:t xml:space="preserve">Part A · 2 questions</w:t>
      </w:r>
    </w:p>
    <w:p>
      <w:pPr>
        <w:pStyle w:val="Heading1"/>
        <w:keepNext/>
        <w:spacing w:after="40" w:before="0" w:line="300" w:lineRule="auto"/>
      </w:pPr>
      <w:r>
        <w:rPr>
          <w:rFonts w:ascii="Atkinson Hyperlegible Next ExtraBold" w:cs="Atkinson Hyperlegible Next ExtraBold" w:eastAsia="Atkinson Hyperlegible Next ExtraBold" w:hAnsi="Atkinson Hyperlegible Next ExtraBold"/>
          <w:color w:val="FFFFFF"/>
          <w:sz w:val="34"/>
          <w:szCs w:val="34"/>
          <w:shd w:fill="0E7C6B" w:color="auto" w:val="clear"/>
        </w:rPr>
        <w:t xml:space="preserve">  A  </w:t>
      </w:r>
      <w:r>
        <w:rPr>
          <w:rFonts w:ascii="Atkinson Hyperlegible Next ExtraBold" w:cs="Atkinson Hyperlegible Next ExtraBold" w:eastAsia="Atkinson Hyperlegible Next ExtraBold" w:hAnsi="Atkinson Hyperlegible Next ExtraBold"/>
          <w:color w:val="1F2B28"/>
          <w:sz w:val="34"/>
          <w:szCs w:val="34"/>
        </w:rPr>
        <w:t xml:space="preserve">   Warm up your brain</w:t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0"/>
        <w:gridCol w:w="9180"/>
      </w:tblGrid>
      <w:tr>
        <w:trPr>
          <w:cantSplit/>
        </w:trP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6D9" w:color="auto" w:val="clear"/>
            <w:tcMar>
              <w:top w:type="dxa" w:w="180"/>
              <w:left w:type="dxa" w:w="220"/>
              <w:bottom w:type="dxa" w:w="160"/>
              <w:right w:type="dxa" w:w="0"/>
            </w:tcMar>
          </w:tcPr>
          <w:p>
            <w:pPr>
              <w:keepNext w:val="false"/>
              <w:spacing w:after="0" w:before="0" w:line="300" w:lineRule="auto"/>
            </w:pPr>
            <w:r>
              <w:drawing>
                <wp:inline distT="0" distB="0" distL="0" distR="0">
                  <wp:extent cx="342900" cy="342900"/>
                  <wp:effectExtent t="0" r="0" b="0" l="0"/>
                  <wp:docPr id="102" name="Think first" descr="Think first" title="Think first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2" name="Think first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1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6D9" w:color="auto" w:val="clear"/>
            <w:tcMar>
              <w:top w:type="dxa" w:w="180"/>
              <w:left w:type="dxa" w:w="120"/>
              <w:bottom w:type="dxa" w:w="180"/>
              <w:right w:type="dxa" w:w="240"/>
            </w:tcMar>
          </w:tcPr>
          <w:p>
            <w:pPr>
              <w:keepNext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7A5600"/>
                <w:spacing w:val="30"/>
                <w:sz w:val="17"/>
                <w:szCs w:val="17"/>
              </w:rPr>
              <w:t xml:space="preserve">Think first</w:t>
            </w:r>
          </w:p>
          <w:p>
            <w:pPr>
              <w:keepNext/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A brand-new object's constructor skips one of its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int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instance variables. Does that variable hold nothing, a random leftover number, or something definite? Guess in the margin; question 1 settles it.</w:t>
            </w:r>
          </w:p>
        </w:tc>
      </w:tr>
    </w:tbl>
    <w:p>
      <w:pPr>
        <w:keepNext w:val="false"/>
        <w:spacing w:after="20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1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Pencil Check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A program runs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Kite k = new Kite("red", 5);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. Write the value each instance variable of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k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holds when the constructor finishes. Then answer the last row.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EF3F1" w:color="auto" w:val="clear"/>
                  <w:tcMar>
                    <w:top w:type="dxa" w:w="140"/>
                    <w:left w:type="dxa" w:w="240"/>
                    <w:bottom w:type="dxa" w:w="140"/>
                    <w:right w:type="dxa" w:w="240"/>
                  </w:tcMar>
                </w:tcPr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class Kite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private String color;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private int length;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private double windSpeed;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private boolean flying;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private String owner;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public Kite(String kiteColor, int feet)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color = kiteColor;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windSpeed = feet / 2;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}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080"/>
              <w:gridCol w:w="4000"/>
            </w:tblGrid>
            <w:tr>
              <w:trPr>
                <w:cantSplit/>
              </w:trPr>
              <w:tc>
                <w:tcPr>
                  <w:tcW w:type="dxa" w:w="6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Instance variable</w:t>
                  </w:r>
                </w:p>
              </w:tc>
              <w:tc>
                <w:tcPr>
                  <w:tcW w:type="dxa" w:w="4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Value after the constructor</w:t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6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color</w:t>
                  </w:r>
                </w:p>
              </w:tc>
              <w:tc>
                <w:tcPr>
                  <w:tcW w:type="dxa" w:w="4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6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length</w:t>
                  </w:r>
                </w:p>
              </w:tc>
              <w:tc>
                <w:tcPr>
                  <w:tcW w:type="dxa" w:w="4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6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windSpeed</w:t>
                  </w:r>
                </w:p>
              </w:tc>
              <w:tc>
                <w:tcPr>
                  <w:tcW w:type="dxa" w:w="4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6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flying</w:t>
                  </w:r>
                </w:p>
              </w:tc>
              <w:tc>
                <w:tcPr>
                  <w:tcW w:type="dxa" w:w="4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6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owner</w:t>
                  </w:r>
                </w:p>
              </w:tc>
              <w:tc>
                <w:tcPr>
                  <w:tcW w:type="dxa" w:w="4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6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Would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new Kite()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compile? (yes or no)</w:t>
                  </w:r>
                </w:p>
              </w:tc>
              <w:tc>
                <w:tcPr>
                  <w:tcW w:type="dxa" w:w="4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2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You're the JVM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You are the Java Virtual Machine. This code uses the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Kite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class from question 1. What prints?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EF3F1" w:color="auto" w:val="clear"/>
                  <w:tcMar>
                    <w:top w:type="dxa" w:w="140"/>
                    <w:left w:type="dxa" w:w="240"/>
                    <w:bottom w:type="dxa" w:w="140"/>
                    <w:right w:type="dxa" w:w="240"/>
                  </w:tcMar>
                </w:tcPr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Kite a = new Kite("red", 5);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Kite b = new Kite("red", 5);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Kite c = a;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System.out.println((a == b) + " " + (a == c));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040"/>
              <w:gridCol w:w="5040"/>
            </w:tblGrid>
            <w:tr>
              <w:trPr>
                <w:cantSplit/>
              </w:trPr>
              <w:tc>
                <w:tcPr>
                  <w:tcW w:type="dxa" w:w="50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0"/>
                      <w:szCs w:val="20"/>
                      <w:shd w:fill="DDF5EE" w:color="auto" w:val="clear"/>
                    </w:rPr>
                    <w:t xml:space="preserve"> A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true true</w:t>
                  </w:r>
                </w:p>
              </w:tc>
              <w:tc>
                <w:tcPr>
                  <w:tcW w:type="dxa" w:w="50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0"/>
                      <w:szCs w:val="20"/>
                      <w:shd w:fill="DDF5EE" w:color="auto" w:val="clear"/>
                    </w:rPr>
                    <w:t xml:space="preserve"> B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false true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0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0"/>
                      <w:szCs w:val="20"/>
                      <w:shd w:fill="DDF5EE" w:color="auto" w:val="clear"/>
                    </w:rPr>
                    <w:t xml:space="preserve"> C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false false</w:t>
                  </w:r>
                </w:p>
              </w:tc>
              <w:tc>
                <w:tcPr>
                  <w:tcW w:type="dxa" w:w="50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0"/>
                      <w:szCs w:val="20"/>
                      <w:shd w:fill="DDF5EE" w:color="auto" w:val="clear"/>
                    </w:rPr>
                    <w:t xml:space="preserve"> D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true false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p>
      <w:pPr>
        <w:keepNext w:val="false"/>
        <w:spacing w:after="20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0B5A4D"/>
                <w:spacing w:val="30"/>
                <w:sz w:val="17"/>
                <w:szCs w:val="17"/>
              </w:rPr>
              <w:t xml:space="preserve">Part B · 3 puzzles</w:t>
            </w:r>
          </w:p>
          <w:p>
            <w:pPr>
              <w:pStyle w:val="Heading1"/>
              <w:keepNext w:val="false"/>
              <w:spacing w:after="40" w:before="0" w:line="300" w:lineRule="auto"/>
            </w:pP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FFFFFF"/>
                <w:sz w:val="34"/>
                <w:szCs w:val="34"/>
                <w:shd w:fill="0E7C6B" w:color="auto" w:val="clear"/>
              </w:rPr>
              <w:t xml:space="preserve">  B  </w:t>
            </w: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1F2B28"/>
                <w:sz w:val="34"/>
                <w:szCs w:val="34"/>
              </w:rPr>
              <w:t xml:space="preserve">   Puzzles</w:t>
            </w:r>
          </w:p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3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Code Tiles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The pond's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main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fell off the fridge. Rebuild it from four tiles so it prints the target output.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EF3F1" w:color="auto" w:val="clear"/>
                  <w:tcMar>
                    <w:top w:type="dxa" w:w="140"/>
                    <w:left w:type="dxa" w:w="240"/>
                    <w:bottom w:type="dxa" w:w="140"/>
                    <w:right w:type="dxa" w:w="240"/>
                  </w:tcMar>
                </w:tcPr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class Frog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private String name;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private int age;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public Frog(String frogName, int years)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name = frogName;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age = years;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System.out.println(name + " hatched, age " + age);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public Frog(String frogName)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name = frogName;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age = 0;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System.out.println(name + " is brand new");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}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tbl>
            <w:tblPr>
              <w:tblW w:type="dxa" w:w="9810"/>
              <w:tblCellSpacing w:w="45" w:type="dxa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905"/>
              <w:gridCol w:w="4905"/>
            </w:tblGrid>
            <w:tr>
              <w:trPr>
                <w:cantSplit/>
              </w:trPr>
              <w:tc>
                <w:tcPr>
                  <w:tcW w:type="dxa" w:w="4905"/>
                  <w:tcBorders>
                    <w:top w:val="single" w:color="E2B53A" w:sz="8"/>
                    <w:left w:val="single" w:color="E2B53A" w:sz="8"/>
                    <w:bottom w:val="single" w:color="E2B53A" w:sz="8"/>
                    <w:right w:val="single" w:color="E2B53A" w:sz="8"/>
                  </w:tcBorders>
                  <w:shd w:fill="FFF6D9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Frog pip = new Frog("Pip", 2);</w:t>
                  </w:r>
                </w:p>
              </w:tc>
              <w:tc>
                <w:tcPr>
                  <w:tcW w:type="dxa" w:w="4905"/>
                  <w:tcBorders>
                    <w:top w:val="single" w:color="E2B53A" w:sz="8"/>
                    <w:left w:val="single" w:color="E2B53A" w:sz="8"/>
                    <w:bottom w:val="single" w:color="E2B53A" w:sz="8"/>
                    <w:right w:val="single" w:color="E2B53A" w:sz="8"/>
                  </w:tcBorders>
                  <w:shd w:fill="FFF6D9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System.out.println("Pond closes");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4905"/>
                  <w:tcBorders>
                    <w:top w:val="single" w:color="E2B53A" w:sz="8"/>
                    <w:left w:val="single" w:color="E2B53A" w:sz="8"/>
                    <w:bottom w:val="single" w:color="E2B53A" w:sz="8"/>
                    <w:right w:val="single" w:color="E2B53A" w:sz="8"/>
                  </w:tcBorders>
                  <w:shd w:fill="FFF6D9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Frog lily = new Frog("Lily");</w:t>
                  </w:r>
                </w:p>
              </w:tc>
              <w:tc>
                <w:tcPr>
                  <w:tcW w:type="dxa" w:w="4905"/>
                  <w:tcBorders>
                    <w:top w:val="single" w:color="E2B53A" w:sz="8"/>
                    <w:left w:val="single" w:color="E2B53A" w:sz="8"/>
                    <w:bottom w:val="single" w:color="E2B53A" w:sz="8"/>
                    <w:right w:val="single" w:color="E2B53A" w:sz="8"/>
                  </w:tcBorders>
                  <w:shd w:fill="FFF6D9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Frog pip = new Frog(2, "Pip");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4905"/>
                  <w:tcBorders>
                    <w:top w:val="single" w:color="E2B53A" w:sz="8"/>
                    <w:left w:val="single" w:color="E2B53A" w:sz="8"/>
                    <w:bottom w:val="single" w:color="E2B53A" w:sz="8"/>
                    <w:right w:val="single" w:color="E2B53A" w:sz="8"/>
                  </w:tcBorders>
                  <w:shd w:fill="FFF6D9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System.out.println("Pond opens");</w:t>
                  </w:r>
                </w:p>
              </w:tc>
              <w:tc>
                <w:tcPr>
                  <w:tcW w:type="dxa" w:w="4905"/>
                  <w:tcBorders>
                    <w:top w:val="single" w:color="E2B53A" w:sz="8"/>
                    <w:left w:val="single" w:color="E2B53A" w:sz="8"/>
                    <w:bottom w:val="single" w:color="E2B53A" w:sz="8"/>
                    <w:right w:val="single" w:color="E2B53A" w:sz="8"/>
                  </w:tcBorders>
                  <w:shd w:fill="FFF6D9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Frog lily = new Frog();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Target output</w:t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10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Pond opens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Lily is brand new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Pip hatched, age 2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Pond closes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  <w:trHeight w:val="1620" w:hRule="atLeast"/>
              </w:trPr>
              <w:tc>
                <w:tcPr>
                  <w:tcW w:type="dxa" w:w="10080"/>
                  <w:tcBorders>
                    <w:top w:val="single" w:color="868F8A" w:sz="8"/>
                    <w:left w:val="single" w:color="868F8A" w:sz="8"/>
                    <w:bottom w:val="single" w:color="868F8A" w:sz="8"/>
                    <w:right w:val="single" w:color="868F8A" w:sz="8"/>
                  </w:tcBorders>
                  <w:shd w:fill="FFFFFF" w:color="auto" w:val="clear"/>
                  <w:tcMar>
                    <w:top w:type="dxa" w:w="100"/>
                    <w:left w:type="dxa" w:w="200"/>
                    <w:bottom w:type="dxa" w:w="100"/>
                    <w:right w:type="dxa" w:w="20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4F5D58"/>
                      <w:spacing w:val="30"/>
                      <w:sz w:val="17"/>
                      <w:szCs w:val="17"/>
                    </w:rPr>
                    <w:t xml:space="preserve">Your main method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0"/>
        <w:gridCol w:w="9180"/>
      </w:tblGrid>
      <w:tr>
        <w:trPr>
          <w:cantSplit/>
        </w:trP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DF5EE" w:color="auto" w:val="clear"/>
            <w:tcMar>
              <w:top w:type="dxa" w:w="180"/>
              <w:left w:type="dxa" w:w="220"/>
              <w:bottom w:type="dxa" w:w="160"/>
              <w:right w:type="dxa" w:w="0"/>
            </w:tcMar>
          </w:tcPr>
          <w:p>
            <w:pPr>
              <w:keepNext w:val="false"/>
              <w:spacing w:after="0" w:before="0" w:line="300" w:lineRule="auto"/>
            </w:pPr>
            <w:r>
              <w:drawing>
                <wp:inline distT="0" distB="0" distL="0" distR="0">
                  <wp:extent cx="342900" cy="342900"/>
                  <wp:effectExtent t="0" r="0" b="0" l="0"/>
                  <wp:docPr id="103" name="Fair question" descr="Fair question" title="Fair question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3" name="Fair question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1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DF5EE" w:color="auto" w:val="clear"/>
            <w:tcMar>
              <w:top w:type="dxa" w:w="180"/>
              <w:left w:type="dxa" w:w="120"/>
              <w:bottom w:type="dxa" w:w="180"/>
              <w:right w:type="dxa" w:w="240"/>
            </w:tcMar>
          </w:tcPr>
          <w:p>
            <w:pPr>
              <w:keepNext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0B5A4D"/>
                <w:spacing w:val="30"/>
                <w:sz w:val="17"/>
                <w:szCs w:val="17"/>
              </w:rPr>
              <w:t xml:space="preserve">Fair question</w:t>
            </w:r>
          </w:p>
          <w:p>
            <w:pPr>
              <w:keepNext/>
              <w:spacing w:after="6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4"/>
                <w:szCs w:val="24"/>
              </w:rPr>
              <w:t xml:space="preserve">A constructor has no return type. So what does new hand back?</w:t>
            </w:r>
          </w:p>
          <w:p>
            <w:pPr>
              <w:keepNext/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A reference to the new object.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new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sets aside memory for the object, runs the constructor to fill in its starting state, and then the whole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new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expression evaluates to the object's reference, which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=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stores in the variable. The constructor's only job is the starting state, so it never needs a return type.</w:t>
            </w:r>
          </w:p>
        </w:tc>
      </w:tr>
    </w:tbl>
    <w:p>
      <w:pPr>
        <w:keepNext w:val="false"/>
        <w:spacing w:after="20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4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Snippet Pool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A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main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method runs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Canoe trip = new Canoe("Mo", 3);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and then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trip.printReceipt();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. Fill the holes from the pool so it prints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Mo: 3 hours, $37.5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(a canoe costs $12.50 an hour). Watch the order of the lines.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EF3F1" w:color="auto" w:val="clear"/>
                  <w:tcMar>
                    <w:top w:type="dxa" w:w="140"/>
                    <w:left w:type="dxa" w:w="240"/>
                    <w:bottom w:type="dxa" w:w="140"/>
                    <w:right w:type="dxa" w:w="240"/>
                  </w:tcMar>
                </w:tcPr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class Canoe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private String renter;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private int hours;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private double cost;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public Canoe(String who, int time) {</w:t>
                  </w:r>
                </w:p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renter =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bdr w:val="single" w:sz="6" w:space="0" w:color="868F8A"/>
                      <w:color w:val="8A9792"/>
                      <w:sz w:val="18"/>
                      <w:szCs w:val="18"/>
                      <w:shd w:fill="FFFFFF" w:color="auto" w:val="clear"/>
                    </w:rPr>
                    <w:t xml:space="preserve">    (1)  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;</w:t>
                  </w:r>
                </w:p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cost =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bdr w:val="single" w:sz="6" w:space="0" w:color="868F8A"/>
                      <w:color w:val="8A9792"/>
                      <w:sz w:val="18"/>
                      <w:szCs w:val="18"/>
                      <w:shd w:fill="FFFFFF" w:color="auto" w:val="clear"/>
                    </w:rPr>
                    <w:t xml:space="preserve">    (2)  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;</w:t>
                  </w:r>
                </w:p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hours =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bdr w:val="single" w:sz="6" w:space="0" w:color="868F8A"/>
                      <w:color w:val="8A9792"/>
                      <w:sz w:val="18"/>
                      <w:szCs w:val="18"/>
                      <w:shd w:fill="FFFFFF" w:color="auto" w:val="clear"/>
                    </w:rPr>
                    <w:t xml:space="preserve">    (3)  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public void printReceipt()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System.out.println(renter + ": " + hours + " hours, $" + cost);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}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keepNext w:val="false"/>
              <w:spacing w:after="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1D4F9E"/>
                <w:spacing w:val="30"/>
                <w:sz w:val="17"/>
                <w:szCs w:val="17"/>
              </w:rPr>
              <w:t xml:space="preserve">The pool</w:t>
            </w:r>
          </w:p>
          <w:p>
            <w:pPr>
              <w:keepNext w:val="false"/>
              <w:spacing w:after="6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4F5D58"/>
                <w:sz w:val="19"/>
                <w:szCs w:val="19"/>
              </w:rPr>
              <w:t xml:space="preserve">Each snippet can be used only once, and not every snippet is needed.</w:t>
            </w:r>
          </w:p>
          <w:tbl>
            <w:tblPr>
              <w:tblW w:type="dxa" w:w="9628"/>
              <w:tblCellSpacing w:w="45" w:type="dxa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shd w:fill="E3F0FF" w:color="auto" w:val="clear"/>
              <w:tblLayout w:type="fixed"/>
            </w:tblPr>
            <w:tblGrid>
              <w:gridCol w:w="2407"/>
              <w:gridCol w:w="2407"/>
              <w:gridCol w:w="2407"/>
              <w:gridCol w:w="2407"/>
            </w:tblGrid>
            <w:tr>
              <w:trPr>
                <w:cantSplit/>
              </w:trPr>
              <w:tc>
                <w:tcPr>
                  <w:tcW w:type="dxa" w:w="2407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who</w:t>
                  </w:r>
                </w:p>
              </w:tc>
              <w:tc>
                <w:tcPr>
                  <w:tcW w:type="dxa" w:w="2407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"who"</w:t>
                  </w:r>
                </w:p>
              </w:tc>
              <w:tc>
                <w:tcPr>
                  <w:tcW w:type="dxa" w:w="2407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renter</w:t>
                  </w:r>
                </w:p>
              </w:tc>
              <w:tc>
                <w:tcPr>
                  <w:tcW w:type="dxa" w:w="2407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time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407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hours</w:t>
                  </w:r>
                </w:p>
              </w:tc>
              <w:tc>
                <w:tcPr>
                  <w:tcW w:type="dxa" w:w="2407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time * 12.5</w:t>
                  </w:r>
                </w:p>
              </w:tc>
              <w:tc>
                <w:tcPr>
                  <w:tcW w:type="dxa" w:w="2407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hours * 12.5</w:t>
                  </w:r>
                </w:p>
              </w:tc>
              <w:tc>
                <w:tcPr>
                  <w:tcW w:type="dxa" w:w="240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5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You're the Compiler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You are the compiler. Each snippet runs in a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main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method that can use the two classes below. Decide whether it compiles. If it does, write what it prints. If it doesn't, say why in a few words.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EF3F1" w:color="auto" w:val="clear"/>
                  <w:tcMar>
                    <w:top w:type="dxa" w:w="140"/>
                    <w:left w:type="dxa" w:w="240"/>
                    <w:bottom w:type="dxa" w:w="140"/>
                    <w:right w:type="dxa" w:w="240"/>
                  </w:tcMar>
                </w:tcPr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class Fan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private int speed;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public Fan(int startSpeed)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speed = startSpeed;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public void show()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System.out.println("fan " + speed);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class Lamp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private int watts;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private boolean on;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public void show()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System.out.println("lamp " + watts + " " + on);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}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300"/>
              <w:gridCol w:w="1500"/>
              <w:gridCol w:w="4280"/>
            </w:tblGrid>
            <w:tr>
              <w:trPr>
                <w:cantSplit/>
              </w:trPr>
              <w:tc>
                <w:tcPr>
                  <w:tcW w:type="dxa" w:w="43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Snippet</w:t>
                  </w:r>
                </w:p>
              </w:tc>
              <w:tc>
                <w:tcPr>
                  <w:tcW w:type="dxa" w:w="15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Compiles?</w:t>
                  </w:r>
                </w:p>
              </w:tc>
              <w:tc>
                <w:tcPr>
                  <w:tcW w:type="dxa" w:w="42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Output, or why not</w:t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43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1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Fan f = new Fan();</w:t>
                  </w:r>
                </w:p>
              </w:tc>
              <w:tc>
                <w:tcPr>
                  <w:tcW w:type="dxa" w:w="15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42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43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2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Lamp m = new Lamp();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m.show();</w:t>
                  </w:r>
                </w:p>
              </w:tc>
              <w:tc>
                <w:tcPr>
                  <w:tcW w:type="dxa" w:w="15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42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43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3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Fan f = new Fan(3);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f.show();</w:t>
                  </w:r>
                </w:p>
              </w:tc>
              <w:tc>
                <w:tcPr>
                  <w:tcW w:type="dxa" w:w="15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42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43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4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Lamp m = new Lamp(60);</w:t>
                  </w:r>
                </w:p>
              </w:tc>
              <w:tc>
                <w:tcPr>
                  <w:tcW w:type="dxa" w:w="15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42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43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5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Fan f = new Fan(2.5);</w:t>
                  </w:r>
                </w:p>
              </w:tc>
              <w:tc>
                <w:tcPr>
                  <w:tcW w:type="dxa" w:w="15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42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0"/>
        <w:gridCol w:w="9180"/>
      </w:tblGrid>
      <w:tr>
        <w:trPr>
          <w:cantSplit/>
        </w:trP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1DD" w:color="auto" w:val="clear"/>
            <w:tcMar>
              <w:top w:type="dxa" w:w="180"/>
              <w:left w:type="dxa" w:w="220"/>
              <w:bottom w:type="dxa" w:w="160"/>
              <w:right w:type="dxa" w:w="0"/>
            </w:tcMar>
          </w:tcPr>
          <w:p>
            <w:pPr>
              <w:keepNext w:val="false"/>
              <w:spacing w:after="0" w:before="0" w:line="300" w:lineRule="auto"/>
            </w:pPr>
            <w:r>
              <w:drawing>
                <wp:inline distT="0" distB="0" distL="0" distR="0">
                  <wp:extent cx="342900" cy="342900"/>
                  <wp:effectExtent t="0" r="0" b="0" l="0"/>
                  <wp:docPr id="104" name="Watch out" descr="Watch out" title="Watch out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4" name="Watch out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1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1DD" w:color="auto" w:val="clear"/>
            <w:tcMar>
              <w:top w:type="dxa" w:w="180"/>
              <w:left w:type="dxa" w:w="120"/>
              <w:bottom w:type="dxa" w:w="180"/>
              <w:right w:type="dxa" w:w="240"/>
            </w:tcMar>
          </w:tcPr>
          <w:p>
            <w:pPr>
              <w:keepNext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8A4B0F"/>
                <w:spacing w:val="30"/>
                <w:sz w:val="17"/>
                <w:szCs w:val="17"/>
              </w:rPr>
              <w:t xml:space="preserve">Watch out</w:t>
            </w:r>
          </w:p>
          <w:p>
            <w:pPr>
              <w:keepNext/>
              <w:spacing w:after="0" w:before="0" w:line="300" w:lineRule="auto"/>
            </w:pP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public void Robot(String model)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is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2"/>
                <w:szCs w:val="22"/>
              </w:rPr>
              <w:t xml:space="preserve">not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a constructor, even inside a class named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Robot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. The word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void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is a return type, and a constructor has none, so Java treats this as an ordinary method that happens to share the class's name.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new Robot("R2")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then fails to compile because no constructor takes a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String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.</w:t>
            </w:r>
          </w:p>
        </w:tc>
      </w:tr>
    </w:tbl>
    <w:p>
      <w:pPr>
        <w:keepNext w:val="false"/>
        <w:spacing w:after="20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p>
      <w:pPr>
        <w:keepNext w:val="false"/>
        <w:spacing w:after="20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0B5A4D"/>
                <w:spacing w:val="30"/>
                <w:sz w:val="17"/>
                <w:szCs w:val="17"/>
              </w:rPr>
              <w:t xml:space="preserve">Part C · 5 questions</w:t>
            </w:r>
          </w:p>
          <w:p>
            <w:pPr>
              <w:pStyle w:val="Heading1"/>
              <w:keepNext w:val="false"/>
              <w:spacing w:after="40" w:before="0" w:line="300" w:lineRule="auto"/>
            </w:pP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FFFFFF"/>
                <w:sz w:val="34"/>
                <w:szCs w:val="34"/>
                <w:shd w:fill="0E7C6B" w:color="auto" w:val="clear"/>
              </w:rPr>
              <w:t xml:space="preserve">  C  </w:t>
            </w: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1F2B28"/>
                <w:sz w:val="34"/>
                <w:szCs w:val="34"/>
              </w:rPr>
              <w:t xml:space="preserve">   Catch the mistake</w:t>
            </w:r>
          </w:p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6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One-Token Fix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A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main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method runs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Toad pip = new Toad("Pip", 4);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and then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pip.report();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. It prints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Pip caught 0 flies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. It should print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Pip caught 4 flies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.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3"/>
                <w:szCs w:val="23"/>
              </w:rPr>
              <w:t xml:space="preserve">Delete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exactly one token to fix it, and explain why it printed 0.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EF3F1" w:color="auto" w:val="clear"/>
                  <w:tcMar>
                    <w:top w:type="dxa" w:w="140"/>
                    <w:left w:type="dxa" w:w="240"/>
                    <w:bottom w:type="dxa" w:w="140"/>
                    <w:right w:type="dxa" w:w="240"/>
                  </w:tcMar>
                </w:tcPr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 1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class Toad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 2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private String name;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 3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private int flies;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 4  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 5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public Toad(String who, int caught)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 6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name = who;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 7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int flies = caught;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 8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 9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public void report()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10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System.out.println(name + " caught " + flies + " flies");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11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12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}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  <w:trHeight w:val="1290" w:hRule="atLeast"/>
              </w:trPr>
              <w:tc>
                <w:tcPr>
                  <w:tcW w:type="dxa" w:w="10080"/>
                  <w:tcBorders>
                    <w:top w:val="single" w:color="868F8A" w:sz="8"/>
                    <w:left w:val="single" w:color="868F8A" w:sz="8"/>
                    <w:bottom w:val="single" w:color="868F8A" w:sz="8"/>
                    <w:right w:val="single" w:color="868F8A" w:sz="8"/>
                  </w:tcBorders>
                  <w:shd w:fill="FFFFFF" w:color="auto" w:val="clear"/>
                  <w:tcMar>
                    <w:top w:type="dxa" w:w="100"/>
                    <w:left w:type="dxa" w:w="200"/>
                    <w:bottom w:type="dxa" w:w="100"/>
                    <w:right w:type="dxa" w:w="20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4F5D58"/>
                      <w:spacing w:val="30"/>
                      <w:sz w:val="17"/>
                      <w:szCs w:val="17"/>
                    </w:rPr>
                    <w:t xml:space="preserve">The token, and why it printed 0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7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Face-Off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Tonight: an Instance Variable and a Parameter argue about who matters more. Fill in the blanks.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000"/>
              <w:gridCol w:w="8080"/>
            </w:tblGrid>
            <w:tr>
              <w:trPr>
                <w:cantSplit/>
              </w:trPr>
              <w:tc>
                <w:tcPr>
                  <w:tcW w:type="dxa" w:w="200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0"/>
                    <w:bottom w:type="dxa" w:w="80"/>
                    <w:right w:type="dxa" w:w="16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0E7C6B"/>
                      <w:spacing w:val="20"/>
                      <w:sz w:val="17"/>
                      <w:szCs w:val="17"/>
                    </w:rPr>
                    <w:t xml:space="preserve">Instance Variable</w:t>
                  </w:r>
                </w:p>
              </w:tc>
              <w:tc>
                <w:tcPr>
                  <w:tcW w:type="dxa" w:w="808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120"/>
                    <w:bottom w:type="dxa" w:w="8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I'm declared in the class, and I last as long as my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8A9792"/>
                      <w:sz w:val="22"/>
                      <w:szCs w:val="22"/>
                    </w:rPr>
                    <w:t xml:space="preserve">__________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does.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0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0"/>
                    <w:bottom w:type="dxa" w:w="80"/>
                    <w:right w:type="dxa" w:w="16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2E6FD0"/>
                      <w:spacing w:val="20"/>
                      <w:sz w:val="17"/>
                      <w:szCs w:val="17"/>
                    </w:rPr>
                    <w:t xml:space="preserve">Parameter</w:t>
                  </w:r>
                </w:p>
              </w:tc>
              <w:tc>
                <w:tcPr>
                  <w:tcW w:type="dxa" w:w="808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120"/>
                    <w:bottom w:type="dxa" w:w="8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I start with a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8A9792"/>
                      <w:sz w:val="22"/>
                      <w:szCs w:val="22"/>
                    </w:rPr>
                    <w:t xml:space="preserve">________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of the argument, and I vanish when the constructor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8A9792"/>
                      <w:sz w:val="22"/>
                      <w:szCs w:val="22"/>
                    </w:rPr>
                    <w:t xml:space="preserve">________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0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0"/>
                    <w:bottom w:type="dxa" w:w="80"/>
                    <w:right w:type="dxa" w:w="16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0E7C6B"/>
                      <w:spacing w:val="20"/>
                      <w:sz w:val="17"/>
                      <w:szCs w:val="17"/>
                    </w:rPr>
                    <w:t xml:space="preserve">Instance Variable</w:t>
                  </w:r>
                </w:p>
              </w:tc>
              <w:tc>
                <w:tcPr>
                  <w:tcW w:type="dxa" w:w="808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120"/>
                    <w:bottom w:type="dxa" w:w="8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So the constructor must assign you to me, or I keep my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8A9792"/>
                      <w:sz w:val="22"/>
                      <w:szCs w:val="22"/>
                    </w:rPr>
                    <w:t xml:space="preserve">___________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value.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0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0"/>
                    <w:bottom w:type="dxa" w:w="80"/>
                    <w:right w:type="dxa" w:w="16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2E6FD0"/>
                      <w:spacing w:val="20"/>
                      <w:sz w:val="17"/>
                      <w:szCs w:val="17"/>
                    </w:rPr>
                    <w:t xml:space="preserve">Parameter</w:t>
                  </w:r>
                </w:p>
              </w:tc>
              <w:tc>
                <w:tcPr>
                  <w:tcW w:type="dxa" w:w="808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120"/>
                    <w:bottom w:type="dxa" w:w="8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Take my name and watch: in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size = size;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both sides mean the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8A9792"/>
                      <w:sz w:val="22"/>
                      <w:szCs w:val="22"/>
                    </w:rPr>
                    <w:t xml:space="preserve">_____________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0"/>
                    <w:bottom w:type="dxa" w:w="80"/>
                    <w:right w:type="dxa" w:w="16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0E7C6B"/>
                      <w:spacing w:val="20"/>
                      <w:sz w:val="17"/>
                      <w:szCs w:val="17"/>
                    </w:rPr>
                    <w:t xml:space="preserve">Instance Variable</w:t>
                  </w:r>
                </w:p>
              </w:tc>
              <w:tc>
                <w:tcPr>
                  <w:tcW w:type="dxa" w:w="8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20"/>
                    <w:bottom w:type="dxa" w:w="8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Rude. Until Topic 3.9, use a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8A9792"/>
                      <w:sz w:val="22"/>
                      <w:szCs w:val="22"/>
                    </w:rPr>
                    <w:t xml:space="preserve">_____________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name, like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startSize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.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8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Two Truths and a Lie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A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Scanner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is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3"/>
                <w:szCs w:val="23"/>
              </w:rPr>
              <w:t xml:space="preserve">mutable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: each read moves it forward, so its state changes. Two of the claims about this program are true and one is a lie. Circle the lie, then rewrite it so it's true.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EF3F1" w:color="auto" w:val="clear"/>
                  <w:tcMar>
                    <w:top w:type="dxa" w:w="140"/>
                    <w:left w:type="dxa" w:w="240"/>
                    <w:bottom w:type="dxa" w:w="140"/>
                    <w:right w:type="dxa" w:w="240"/>
                  </w:tcMar>
                </w:tcPr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import java.util.Scanner;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public class Raffle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public static void main(String[] args)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Scanner tickets = new Scanner("12 40 7 33");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Drawing first = new Drawing(tickets);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System.out.println("main reads " + tickets.nextInt());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class Drawing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private Scanner box;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private int winner;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public Drawing(Scanner ticketBox)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box = ticketBox;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winner = box.nextInt();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System.out.println("winner " + winner);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}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keepNext w:val="false"/>
              <w:spacing w:after="60" w:before="0" w:line="300" w:lineRule="auto"/>
              <w:ind w:left="240" w:right="0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0E7C6B"/>
                <w:sz w:val="22"/>
                <w:szCs w:val="22"/>
              </w:rPr>
              <w:t xml:space="preserve">•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2"/>
                <w:szCs w:val="22"/>
              </w:rPr>
              <w:t xml:space="preserve">1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After the constructor runs,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box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and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tickets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refer to the same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Scanner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object.</w:t>
            </w:r>
          </w:p>
          <w:p>
            <w:pPr>
              <w:keepNext w:val="false"/>
              <w:spacing w:after="60" w:before="0" w:line="300" w:lineRule="auto"/>
              <w:ind w:left="240" w:right="0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0E7C6B"/>
                <w:sz w:val="22"/>
                <w:szCs w:val="22"/>
              </w:rPr>
              <w:t xml:space="preserve">•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2"/>
                <w:szCs w:val="22"/>
              </w:rPr>
              <w:t xml:space="preserve">2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The program's last line of output is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main reads 40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.</w:t>
            </w:r>
          </w:p>
          <w:p>
            <w:pPr>
              <w:keepNext w:val="false"/>
              <w:spacing w:after="120" w:before="0" w:line="300" w:lineRule="auto"/>
              <w:ind w:left="240" w:right="0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0E7C6B"/>
                <w:sz w:val="22"/>
                <w:szCs w:val="22"/>
              </w:rPr>
              <w:t xml:space="preserve">•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2"/>
                <w:szCs w:val="22"/>
              </w:rPr>
              <w:t xml:space="preserve">3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tickets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was passed by value, so the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Drawing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got its own copy of the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Scanner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, and its read can't change what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main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reads next.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  <w:trHeight w:val="1290" w:hRule="atLeast"/>
              </w:trPr>
              <w:tc>
                <w:tcPr>
                  <w:tcW w:type="dxa" w:w="10080"/>
                  <w:tcBorders>
                    <w:top w:val="single" w:color="868F8A" w:sz="8"/>
                    <w:left w:val="single" w:color="868F8A" w:sz="8"/>
                    <w:bottom w:val="single" w:color="868F8A" w:sz="8"/>
                    <w:right w:val="single" w:color="868F8A" w:sz="8"/>
                  </w:tcBorders>
                  <w:shd w:fill="FFFFFF" w:color="auto" w:val="clear"/>
                  <w:tcMar>
                    <w:top w:type="dxa" w:w="100"/>
                    <w:left w:type="dxa" w:w="200"/>
                    <w:bottom w:type="dxa" w:w="100"/>
                    <w:right w:type="dxa" w:w="20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4F5D58"/>
                      <w:spacing w:val="30"/>
                      <w:sz w:val="17"/>
                      <w:szCs w:val="17"/>
                    </w:rPr>
                    <w:t xml:space="preserve">The lie, rewritten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9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Copy or Share?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A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Playlist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is mutable: songs can be added after it's built. It has a constructor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Playlist(Playlist original)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that builds a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3"/>
                <w:szCs w:val="23"/>
              </w:rPr>
              <w:t xml:space="preserve">new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Playlist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with the same songs. A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Party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class has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private Playlist music;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. Which line belongs in the constructor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public Party(Playlist startMusic)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?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0"/>
                      <w:szCs w:val="20"/>
                      <w:shd w:fill="DDF5EE" w:color="auto" w:val="clear"/>
                    </w:rPr>
                    <w:t xml:space="preserve"> A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music = startMusic;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0"/>
                      <w:szCs w:val="20"/>
                      <w:shd w:fill="DDF5EE" w:color="auto" w:val="clear"/>
                    </w:rPr>
                    <w:t xml:space="preserve"> B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startMusic = music;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0"/>
                      <w:szCs w:val="20"/>
                      <w:shd w:fill="DDF5EE" w:color="auto" w:val="clear"/>
                    </w:rPr>
                    <w:t xml:space="preserve"> C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Playlist music = new Playlist(startMusic);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0"/>
                      <w:szCs w:val="20"/>
                      <w:shd w:fill="DDF5EE" w:color="auto" w:val="clear"/>
                    </w:rPr>
                    <w:t xml:space="preserve"> D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music = new Playlist(startMusic);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10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Who Am I?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Some ideas from today are playing a party game. Each gives a clue about itself. Name the idea.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7080"/>
              <w:gridCol w:w="3000"/>
            </w:tblGrid>
            <w:tr>
              <w:trPr>
                <w:cantSplit/>
              </w:trPr>
              <w:tc>
                <w:tcPr>
                  <w:tcW w:type="dxa" w:w="7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Clue</w:t>
                  </w:r>
                </w:p>
              </w:tc>
              <w:tc>
                <w:tcPr>
                  <w:tcW w:type="dxa" w:w="3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I am…</w:t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7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I have exactly the class's name and no return type, not even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void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.</w:t>
                  </w:r>
                </w:p>
              </w:tc>
              <w:tc>
                <w:tcPr>
                  <w:tcW w:type="dxa" w:w="3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7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Nobody writes me. Java supplies me, with no parameters, only when a class has no constructor at all.</w:t>
                  </w:r>
                </w:p>
              </w:tc>
              <w:tc>
                <w:tcPr>
                  <w:tcW w:type="dxa" w:w="3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7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I'm what a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String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instance variable holds before anyone assigns it.</w:t>
                  </w:r>
                </w:p>
              </w:tc>
              <w:tc>
                <w:tcPr>
                  <w:tcW w:type="dxa" w:w="3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7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I'm the set of values an object's instance variables hold right now.</w:t>
                  </w:r>
                </w:p>
              </w:tc>
              <w:tc>
                <w:tcPr>
                  <w:tcW w:type="dxa" w:w="3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7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"A frog has a name" describes me.</w:t>
                  </w:r>
                </w:p>
              </w:tc>
              <w:tc>
                <w:tcPr>
                  <w:tcW w:type="dxa" w:w="3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7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My state can change after I'm built, so a constructor should store a copy of me.</w:t>
                  </w:r>
                </w:p>
              </w:tc>
              <w:tc>
                <w:tcPr>
                  <w:tcW w:type="dxa" w:w="3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p>
      <w:pPr>
        <w:keepNext w:val="false"/>
        <w:spacing w:after="24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sectPr>
      <w:headerReference w:type="default" r:id="rId7"/>
      <w:footerReference w:type="default" r:id="rId8"/>
      <w:pgSz w:w="12240" w:h="15840" w:orient="portrait"/>
      <w:pgMar w:top="1260" w:right="1080" w:bottom="1000" w:left="1080" w:header="500" w:footer="5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080"/>
      </w:tabs>
      <w:spacing w:after="0" w:before="0" w:line="300" w:lineRule="auto"/>
    </w:pPr>
    <w:r>
      <w:rPr>
        <w:rFonts w:ascii="Atkinson Hyperlegible Next" w:cs="Atkinson Hyperlegible Next" w:eastAsia="Atkinson Hyperlegible Next" w:hAnsi="Atkinson Hyperlegible Next"/>
        <w:color w:val="4F5D58"/>
        <w:sz w:val="16"/>
        <w:szCs w:val="16"/>
      </w:rPr>
      <w:t xml:space="preserve">Hopper study guides</w:t>
    </w:r>
    <w:r>
      <w:t xml:space="preserve">	</w:t>
    </w:r>
    <w:r>
      <w:rPr>
        <w:rFonts w:ascii="Atkinson Hyperlegible Next" w:cs="Atkinson Hyperlegible Next" w:eastAsia="Atkinson Hyperlegible Next" w:hAnsi="Atkinson Hyperlegible Next"/>
        <w:color w:val="4F5D58"/>
        <w:sz w:val="16"/>
        <w:szCs w:val="16"/>
      </w:rPr>
      <w:t xml:space="preserve">Page </w:t>
    </w:r>
    <w:r>
      <w:rPr>
        <w:rFonts w:ascii="Atkinson Hyperlegible Next" w:cs="Atkinson Hyperlegible Next" w:eastAsia="Atkinson Hyperlegible Next" w:hAnsi="Atkinson Hyperlegible Next"/>
        <w:color w:val="4F5D58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Atkinson Hyperlegible Next" w:cs="Atkinson Hyperlegible Next" w:eastAsia="Atkinson Hyperlegible Next" w:hAnsi="Atkinson Hyperlegible Next"/>
        <w:color w:val="4F5D58"/>
        <w:sz w:val="16"/>
        <w:szCs w:val="16"/>
      </w:rPr>
      <w:t xml:space="preserve"> of </w:t>
    </w:r>
    <w:r>
      <w:rPr>
        <w:rFonts w:ascii="Atkinson Hyperlegible Next" w:cs="Atkinson Hyperlegible Next" w:eastAsia="Atkinson Hyperlegible Next" w:hAnsi="Atkinson Hyperlegible Next"/>
        <w:color w:val="4F5D58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10080"/>
      </w:tabs>
      <w:spacing w:after="0" w:before="0" w:line="300" w:lineRule="auto"/>
    </w:pPr>
    <w:r>
      <w:drawing>
        <wp:inline distT="0" distB="0" distL="0" distR="0">
          <wp:extent cx="990600" cy="247650"/>
          <wp:effectExtent t="0" r="0" b="0" l="0"/>
          <wp:docPr id="1" name="Hopper" descr="Hopper logo" title="Hopp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2476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	</w:t>
    </w:r>
    <w:r>
      <w:rPr>
        <w:rFonts w:ascii="Atkinson Hyperlegible Next" w:cs="Atkinson Hyperlegible Next" w:eastAsia="Atkinson Hyperlegible Next" w:hAnsi="Atkinson Hyperlegible Next"/>
        <w:color w:val="4F5D58"/>
        <w:sz w:val="17"/>
        <w:szCs w:val="17"/>
      </w:rPr>
      <w:t xml:space="preserve">AP CSA  ·  3.4 Constructors  ·  Worksheet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tkinson Hyperlegible Next" w:cs="Atkinson Hyperlegible Next" w:eastAsia="Atkinson Hyperlegible Next" w:hAnsi="Atkinson Hyperlegible Next"/>
        <w:color w:val="1F2B28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100"/>
    </w:pPr>
    <w:rPr>
      <w:rFonts w:ascii="Atkinson Hyperlegible Next ExtraBold" w:cs="Atkinson Hyperlegible Next ExtraBold" w:eastAsia="Atkinson Hyperlegible Next ExtraBold" w:hAnsi="Atkinson Hyperlegible Next ExtraBold"/>
      <w:color w:val="1F2B28"/>
      <w:sz w:val="60"/>
      <w:szCs w:val="60"/>
    </w:rPr>
  </w:style>
  <w:style w:type="paragraph" w:styleId="Heading1">
    <w:name w:val="Heading 1"/>
    <w:basedOn w:val="Normal"/>
    <w:next w:val="Normal"/>
    <w:qFormat/>
    <w:pPr>
      <w:spacing w:after="0" w:before="0"/>
      <w:outlineLvl w:val="0"/>
    </w:pPr>
    <w:rPr>
      <w:rFonts w:ascii="Atkinson Hyperlegible Next ExtraBold" w:cs="Atkinson Hyperlegible Next ExtraBold" w:eastAsia="Atkinson Hyperlegible Next ExtraBold" w:hAnsi="Atkinson Hyperlegible Next ExtraBold"/>
      <w:color w:val="1F2B28"/>
      <w:sz w:val="34"/>
      <w:szCs w:val="34"/>
    </w:rPr>
  </w:style>
  <w:style w:type="paragraph" w:styleId="Heading2">
    <w:name w:val="Heading 2"/>
    <w:basedOn w:val="Normal"/>
    <w:next w:val="Normal"/>
    <w:qFormat/>
    <w:pPr>
      <w:spacing w:after="80" w:before="240"/>
      <w:outlineLvl w:val="1"/>
    </w:pPr>
    <w:rPr>
      <w:rFonts w:ascii="Atkinson Hyperlegible Next" w:cs="Atkinson Hyperlegible Next" w:eastAsia="Atkinson Hyperlegible Next" w:hAnsi="Atkinson Hyperlegible Next"/>
      <w:b/>
      <w:bCs/>
      <w:color w:val="1F2B28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6f9d8222dd3947665a779b6c901f49bd501bb4ee.png"/><Relationship Id="rId10" Type="http://schemas.openxmlformats.org/officeDocument/2006/relationships/image" Target="media/14e4b03af2121df05b63202631f10d60c275e6be.png"/><Relationship Id="rId11" Type="http://schemas.openxmlformats.org/officeDocument/2006/relationships/image" Target="media/d582e3efd6c909caddfd0399340b0afff56adaee.png"/><Relationship Id="rId12" Type="http://schemas.openxmlformats.org/officeDocument/2006/relationships/fontTable" Target="fontTable.xml"/><Relationship Id="rId101" Type="http://schemas.openxmlformats.org/officeDocument/2006/relationships/image" Target="media/fair-question.png"/><Relationship Id="rId102" Type="http://schemas.openxmlformats.org/officeDocument/2006/relationships/image" Target="media/think-first.png"/><Relationship Id="rId103" Type="http://schemas.openxmlformats.org/officeDocument/2006/relationships/image" Target="media/pencil-check.png"/><Relationship Id="rId104" Type="http://schemas.openxmlformats.org/officeDocument/2006/relationships/image" Target="media/face-off.png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6484fd92eea5ef2dfa6bf37031ab5b00bdd51808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Starting State — Worksheet</dc:title>
  <dc:creator>Hopper</dc:creator>
  <dc:description>Hopper worksheet template</dc:description>
  <cp:lastModifiedBy>Un-named</cp:lastModifiedBy>
  <cp:revision>1</cp:revision>
  <dcterms:created xsi:type="dcterms:W3CDTF">2026-10-15T16:13:25.905Z</dcterms:created>
  <dcterms:modified xsi:type="dcterms:W3CDTF">2026-10-15T16:13:25.905Z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