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1 · Topic 1.10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Calling on the Class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Read the headers, rebuild a fence program, and settle an argument between two calls to the same method.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10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1.10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1.10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code, write exactly what prints, one line per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println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You may use the Java Quick Reference.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Does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Math.sqrt(16)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4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4.0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? Guess in the margin; question 1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Math.abs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returns the absolute value of its argument (the number without its minus sign),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Math.sqrt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returns the square root.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low = 3;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high = 12;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System.out.println(Math.abs(low - high) + Math.sqrt(16));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13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13.0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-5.0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17.0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The square root of 16 is a whole number. Why the .0?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The type of the result comes from the header, not from the numbers. The header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sqrt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says it returns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double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so every call gives back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double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; even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Math.sqrt(100)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10.0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row is a real method header from the Java library. Decide whether it is a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class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method or an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instance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method, and write the type of value it returns (write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nothing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if it returns nothing).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public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is explained in a later unit; read past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150"/>
              <w:gridCol w:w="5900"/>
              <w:gridCol w:w="1750"/>
              <w:gridCol w:w="1280"/>
            </w:tblGrid>
            <w:tr>
              <w:trPr>
                <w:cantSplit/>
              </w:trPr>
              <w:tc>
                <w:tcPr>
                  <w:tcW w:type="dxa" w:w="115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Class</w:t>
                  </w:r>
                </w:p>
              </w:tc>
              <w:tc>
                <w:tcPr>
                  <w:tcW w:type="dxa" w:w="5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Header</w:t>
                  </w:r>
                </w:p>
              </w:tc>
              <w:tc>
                <w:tcPr>
                  <w:tcW w:type="dxa" w:w="175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Class or instance?</w:t>
                  </w:r>
                </w:p>
              </w:tc>
              <w:tc>
                <w:tcPr>
                  <w:tcW w:type="dxa" w:w="1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Returns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5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Math</w:t>
                  </w:r>
                </w:p>
              </w:tc>
              <w:tc>
                <w:tcPr>
                  <w:tcW w:type="dxa" w:w="5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double sqrt(double a)</w:t>
                  </w:r>
                </w:p>
              </w:tc>
              <w:tc>
                <w:tcPr>
                  <w:tcW w:type="dxa" w:w="175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5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String</w:t>
                  </w:r>
                </w:p>
              </w:tc>
              <w:tc>
                <w:tcPr>
                  <w:tcW w:type="dxa" w:w="5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int length()</w:t>
                  </w:r>
                </w:p>
              </w:tc>
              <w:tc>
                <w:tcPr>
                  <w:tcW w:type="dxa" w:w="175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5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Scanner</w:t>
                  </w:r>
                </w:p>
              </w:tc>
              <w:tc>
                <w:tcPr>
                  <w:tcW w:type="dxa" w:w="5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double nextDouble()</w:t>
                  </w:r>
                </w:p>
              </w:tc>
              <w:tc>
                <w:tcPr>
                  <w:tcW w:type="dxa" w:w="175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5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your class</w:t>
                  </w:r>
                </w:p>
              </w:tc>
              <w:tc>
                <w:tcPr>
                  <w:tcW w:type="dxa" w:w="5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void main(String[] args)</w:t>
                  </w:r>
                </w:p>
              </w:tc>
              <w:tc>
                <w:tcPr>
                  <w:tcW w:type="dxa" w:w="175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15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Math</w:t>
                  </w:r>
                </w:p>
              </w:tc>
              <w:tc>
                <w:tcPr>
                  <w:tcW w:type="dxa" w:w="5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double pow(double a, double b)</w:t>
                  </w:r>
                </w:p>
              </w:tc>
              <w:tc>
                <w:tcPr>
                  <w:tcW w:type="dxa" w:w="175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static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does not mean "the answer never changes."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Math.abs(-2)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Math.abs(-50)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return different values.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static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only says who the method belongs to: the class, not one object. The return type is the word right before the method name.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4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garden program fell off the fridge. It reads the area of a square garden, then prints the length of one side and the length of fence that goes all the way around.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Math.sqrt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returns a square root. Put tiles in order inside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so that when the user types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49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it prints the output below. Two tiles are decoys.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Fence.java (already in place)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import java.util.Scanner;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class Fence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double perimeter(double side)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side * 4;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main(String[] args)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Scanner console = new Scanner(System.in);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// your tiles go here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System.out.println(perimeter(side));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double side = sqrt(area);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area = console.nextInt();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System.out.println(perimeter(area));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System.out.println(side);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double side = Math.sqrt(area);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7.0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28.0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62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program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These are two separate classes.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Trip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calls a class method that lives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Convert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Math.abs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returns the absolute value of its argument. Fill each numbered hole with a snippet from the pool so that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Trip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40.0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Convert.java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class Convert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double toKm(double miles)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miles * 1.6;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Trip.java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class Trip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static void main(String[] args)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(1)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km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(2)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.toKm(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(3)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System.out.println(km);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628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2407"/>
              <w:gridCol w:w="2407"/>
              <w:gridCol w:w="2407"/>
              <w:gridCol w:w="2407"/>
            </w:tblGrid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Trip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Math.abs(-25)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double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-25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convert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abs(-25)</w:t>
                  </w:r>
                </w:p>
              </w:tc>
              <w:tc>
                <w:tcPr>
                  <w:tcW w:type="dxa" w:w="2407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Convert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The class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Recipe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has a class method with the header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public static double toCups(double spoons)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Tonight, two calls to it argue: the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Short Call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toCups(8)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the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Full Call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Recipe.toCups(8)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Full Call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say my class name up front, then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then the method. Java never has to guess where to look.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Short Call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skip all that, and I still work, as long as I'm written inside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Recipe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the method's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Full Call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Try that inside a class called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Menu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and see how far you get.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Short Call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Fine. In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Menu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Java looks for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toCups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finds nothing, and the program doesn't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Full Call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Inside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Recipe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though, we're twins. We both run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method and get the same value back.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Short Call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And because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toCups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has the word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in its header, neither of us needs an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to run it.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 ideas from today are playing a party game. Each gives a clue about itself. Name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80"/>
              <w:gridCol w:w="3000"/>
            </w:tblGrid>
            <w:tr>
              <w:trPr>
                <w:cantSplit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class a method is written in. Inside me, you may leave my name out of the call.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class method in every program you've written. Java runs me first, with no object.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error you get when you call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pow(2, 3)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in your own program without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Math.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in front.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a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Math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method with two versions: one takes an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, the other takes a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value inside the parentheses of a call. Java works me out before the method runs.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When a non-void method finishes, the whole call is replaced by me.</w:t>
                  </w:r>
                </w:p>
              </w:tc>
              <w:tc>
                <w:tcPr>
                  <w:tcW w:type="dxa" w:w="3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4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compiler. A class named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Helper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has the two class methods below. Each snippet in the table is in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method of a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different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class, not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Helper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Decide whether it compiles. If it does, write what it prints. If it doesn't, say why in a few words.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8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4F5D58"/>
                      <w:sz w:val="16"/>
                      <w:szCs w:val="16"/>
                    </w:rPr>
                    <w:t xml:space="preserve">Helper.java (headers only)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square(int n)   // returns n * n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void shout()        // prints HEY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00"/>
              <w:gridCol w:w="1500"/>
              <w:gridCol w:w="3580"/>
            </w:tblGrid>
            <w:tr>
              <w:trPr>
                <w:cantSplit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x = Helper.square(4);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System.out.println(x);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x = square(4);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System.out.println(x);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x = Helper.shout();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Helper.shout();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d = Helper.square(3);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System.out.println(d);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6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y = Helper.square(2.5);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Nine square meters of garden are shared equally by four people. This program should print the side of each person's square plot,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1.5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1.4142135623730951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one token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area = 9;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people = 4;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side = Math.sqrt(area / people);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System.out.println(side);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Line, old token, new token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of these claims about the code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balance = -12.5;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Math.abs(balance);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double fixed = Math.abs(balance);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Line 2 compiles, even though nothing stores its result.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After line 2 runs,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balance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12.5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After line 3 runs,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fixed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holds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12.5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5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If line 2 changes nothing, why does Java allow it?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Java lets you call any method as a statement on its own. For a method that returns a value, the value is simply dropped. That's useful for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void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method, which does its job and returns nothing. For a method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abs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whose whole job is its return value, it's almost always a mistake, so store the result or use it in an expression.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10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Wrap-up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91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220"/>
                    <w:bottom w:type="dxa" w:w="16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drawing>
                      <wp:inline distT="0" distB="0" distL="0" distR="0">
                        <wp:extent cx="342900" cy="342900"/>
                        <wp:effectExtent t="0" r="0" b="0" l="0"/>
                        <wp:docPr id="106" name="Reflection" descr="Reflection" title="Reflection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06" name="Reflection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1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E9FF" w:color="auto" w:val="clear"/>
                  <w:tcMar>
                    <w:top w:type="dxa" w:w="180"/>
                    <w:left w:type="dxa" w:w="120"/>
                    <w:bottom w:type="dxa" w:w="180"/>
                    <w:right w:type="dxa" w:w="240"/>
                  </w:tcMar>
                </w:tcPr>
                <w:p>
                  <w:pPr>
                    <w:keepNext w:val="false"/>
                    <w:spacing w:after="4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5A3CC9"/>
                      <w:spacing w:val="30"/>
                      <w:sz w:val="17"/>
                      <w:szCs w:val="17"/>
                    </w:rPr>
                    <w:t xml:space="preserve">Reflection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In one or two sentences: when can you leave the class name out of a class method call, and why does Java need it everywhere else?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29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answer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1.10 Calling Class Methods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Calling on the Class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